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15F82" w14:textId="77777777" w:rsidR="001C6752" w:rsidRDefault="001C6752" w:rsidP="00ED6E4E">
      <w:pPr>
        <w:spacing w:after="120" w:line="276" w:lineRule="auto"/>
        <w:jc w:val="both"/>
        <w:rPr>
          <w:rFonts w:ascii="Calibri" w:hAnsi="Calibri" w:cs="Arial"/>
          <w:sz w:val="22"/>
          <w:szCs w:val="22"/>
          <w:lang w:val="en-GB"/>
        </w:rPr>
      </w:pPr>
    </w:p>
    <w:p w14:paraId="293E602B" w14:textId="77777777" w:rsidR="00ED6E4E" w:rsidRDefault="00ED6E4E" w:rsidP="00ED6E4E">
      <w:pPr>
        <w:spacing w:after="120" w:line="276" w:lineRule="auto"/>
        <w:jc w:val="both"/>
        <w:rPr>
          <w:rFonts w:ascii="Calibri" w:hAnsi="Calibri" w:cs="Arial"/>
          <w:sz w:val="22"/>
          <w:szCs w:val="22"/>
          <w:lang w:val="en-GB"/>
        </w:rPr>
      </w:pPr>
    </w:p>
    <w:p w14:paraId="2AF067C0" w14:textId="2B1E0DF6" w:rsidR="006D15DE" w:rsidRDefault="006038E1" w:rsidP="00ED6E4E">
      <w:pPr>
        <w:spacing w:after="120" w:line="276" w:lineRule="auto"/>
        <w:jc w:val="both"/>
        <w:rPr>
          <w:rFonts w:ascii="Calibri" w:hAnsi="Calibri" w:cs="Arial"/>
          <w:sz w:val="22"/>
          <w:szCs w:val="22"/>
          <w:lang w:val="en-GB"/>
        </w:rPr>
      </w:pPr>
      <w:r>
        <w:rPr>
          <w:noProof/>
          <w:lang w:val="en-GB" w:eastAsia="en-GB"/>
        </w:rPr>
        <mc:AlternateContent>
          <mc:Choice Requires="wps">
            <w:drawing>
              <wp:anchor distT="0" distB="0" distL="114300" distR="114300" simplePos="0" relativeHeight="251658240" behindDoc="0" locked="0" layoutInCell="1" allowOverlap="1" wp14:anchorId="3B0A5D1A" wp14:editId="17A273E8">
                <wp:simplePos x="0" y="0"/>
                <wp:positionH relativeFrom="margin">
                  <wp:posOffset>542290</wp:posOffset>
                </wp:positionH>
                <wp:positionV relativeFrom="paragraph">
                  <wp:posOffset>-368300</wp:posOffset>
                </wp:positionV>
                <wp:extent cx="5400040" cy="426085"/>
                <wp:effectExtent l="0" t="0" r="10160" b="120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26085"/>
                        </a:xfrm>
                        <a:prstGeom prst="rect">
                          <a:avLst/>
                        </a:prstGeom>
                        <a:solidFill>
                          <a:srgbClr val="FFFFFF"/>
                        </a:solidFill>
                        <a:ln w="9525">
                          <a:solidFill>
                            <a:srgbClr val="000000"/>
                          </a:solidFill>
                          <a:miter lim="800000"/>
                          <a:headEnd/>
                          <a:tailEnd/>
                        </a:ln>
                      </wps:spPr>
                      <wps:txbx>
                        <w:txbxContent>
                          <w:p w14:paraId="42170936" w14:textId="688078C5" w:rsidR="006038E1" w:rsidRPr="002716A0" w:rsidRDefault="007450C0" w:rsidP="006038E1">
                            <w:pPr>
                              <w:pStyle w:val="Heading1"/>
                              <w:tabs>
                                <w:tab w:val="clear" w:pos="34"/>
                                <w:tab w:val="left" w:pos="300"/>
                              </w:tabs>
                              <w:ind w:left="0"/>
                              <w:rPr>
                                <w:rFonts w:ascii="Calibri" w:hAnsi="Calibri" w:cs="Arial"/>
                                <w:b w:val="0"/>
                                <w:color w:val="0070C0"/>
                                <w:sz w:val="40"/>
                                <w:szCs w:val="40"/>
                                <w:lang w:val="en-GB"/>
                              </w:rPr>
                            </w:pPr>
                            <w:r>
                              <w:rPr>
                                <w:rFonts w:ascii="Calibri" w:hAnsi="Calibri" w:cs="Calibri"/>
                                <w:color w:val="0070C0"/>
                                <w:sz w:val="40"/>
                                <w:szCs w:val="40"/>
                              </w:rPr>
                              <w:t xml:space="preserve">The </w:t>
                            </w:r>
                            <w:r w:rsidR="009465DC">
                              <w:rPr>
                                <w:rFonts w:ascii="Calibri" w:hAnsi="Calibri" w:cs="Calibri"/>
                                <w:color w:val="0070C0"/>
                                <w:sz w:val="40"/>
                                <w:szCs w:val="40"/>
                              </w:rPr>
                              <w:t>PCV15/PCV20</w:t>
                            </w:r>
                            <w:r w:rsidR="006038E1" w:rsidRPr="002716A0">
                              <w:rPr>
                                <w:rFonts w:ascii="Calibri" w:hAnsi="Calibri" w:cs="Calibri"/>
                                <w:color w:val="0070C0"/>
                                <w:sz w:val="40"/>
                                <w:szCs w:val="40"/>
                              </w:rPr>
                              <w:t xml:space="preserve"> Study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0A5D1A" id="_x0000_t202" coordsize="21600,21600" o:spt="202" path="m,l,21600r21600,l21600,xe">
                <v:stroke joinstyle="miter"/>
                <v:path gradientshapeok="t" o:connecttype="rect"/>
              </v:shapetype>
              <v:shape id="Text Box 8" o:spid="_x0000_s1026" type="#_x0000_t202" style="position:absolute;left:0;text-align:left;margin-left:42.7pt;margin-top:-29pt;width:425.2pt;height:33.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">
                <v:textbox>
                  <w:txbxContent>
                    <w:p w14:paraId="42170936" w14:textId="688078C5" w:rsidR="006038E1" w:rsidRPr="002716A0" w:rsidRDefault="007450C0" w:rsidP="006038E1">
                      <w:pPr>
                        <w:pStyle w:val="Heading1"/>
                        <w:tabs>
                          <w:tab w:val="clear" w:pos="34"/>
                          <w:tab w:val="left" w:pos="300"/>
                        </w:tabs>
                        <w:ind w:left="0"/>
                        <w:rPr>
                          <w:rFonts w:ascii="Calibri" w:hAnsi="Calibri" w:cs="Arial"/>
                          <w:b w:val="0"/>
                          <w:color w:val="0070C0"/>
                          <w:sz w:val="40"/>
                          <w:szCs w:val="40"/>
                          <w:lang w:val="en-GB"/>
                        </w:rPr>
                      </w:pPr>
                      <w:r>
                        <w:rPr>
                          <w:rFonts w:ascii="Calibri" w:hAnsi="Calibri" w:cs="Calibri"/>
                          <w:color w:val="0070C0"/>
                          <w:sz w:val="40"/>
                          <w:szCs w:val="40"/>
                        </w:rPr>
                        <w:t xml:space="preserve">The </w:t>
                      </w:r>
                      <w:r w:rsidR="009465DC">
                        <w:rPr>
                          <w:rFonts w:ascii="Calibri" w:hAnsi="Calibri" w:cs="Calibri"/>
                          <w:color w:val="0070C0"/>
                          <w:sz w:val="40"/>
                          <w:szCs w:val="40"/>
                        </w:rPr>
                        <w:t>PCV15/PCV20</w:t>
                      </w:r>
                      <w:r w:rsidR="006038E1" w:rsidRPr="002716A0">
                        <w:rPr>
                          <w:rFonts w:ascii="Calibri" w:hAnsi="Calibri" w:cs="Calibri"/>
                          <w:color w:val="0070C0"/>
                          <w:sz w:val="40"/>
                          <w:szCs w:val="40"/>
                        </w:rPr>
                        <w:t xml:space="preserve"> Study</w:t>
                      </w:r>
                    </w:p>
                  </w:txbxContent>
                </v:textbox>
                <w10:wrap anchorx="margin"/>
              </v:shape>
            </w:pict>
          </mc:Fallback>
        </mc:AlternateContent>
      </w:r>
    </w:p>
    <w:p w14:paraId="58FC1B59" w14:textId="68A9E11D" w:rsidR="00ED6E4E" w:rsidRPr="00057FC7" w:rsidRDefault="00ED6E4E" w:rsidP="002C413D">
      <w:pPr>
        <w:spacing w:after="120"/>
        <w:jc w:val="both"/>
        <w:rPr>
          <w:rFonts w:ascii="Calibri" w:hAnsi="Calibri" w:cs="Arial"/>
          <w:sz w:val="22"/>
          <w:szCs w:val="22"/>
          <w:lang w:val="en-GB"/>
        </w:rPr>
      </w:pPr>
      <w:r w:rsidRPr="0D7FC201">
        <w:rPr>
          <w:rFonts w:ascii="Calibri" w:hAnsi="Calibri" w:cs="Arial"/>
          <w:sz w:val="22"/>
          <w:szCs w:val="22"/>
          <w:lang w:val="en-GB"/>
        </w:rPr>
        <w:t>Dear Parent/Guardian,</w:t>
      </w:r>
    </w:p>
    <w:p w14:paraId="5AB21B58" w14:textId="4B050BBE" w:rsidR="00ED6E4E" w:rsidRPr="00057FC7" w:rsidRDefault="0017142A" w:rsidP="002C413D">
      <w:pPr>
        <w:spacing w:after="120"/>
        <w:jc w:val="both"/>
        <w:rPr>
          <w:rFonts w:ascii="Calibri" w:hAnsi="Calibri" w:cs="Arial"/>
          <w:sz w:val="22"/>
          <w:szCs w:val="22"/>
          <w:lang w:val="en-GB" w:eastAsia="it-IT"/>
        </w:rPr>
      </w:pPr>
      <w:r w:rsidRPr="002675AC">
        <w:rPr>
          <w:rFonts w:asciiTheme="minorHAnsi" w:hAnsiTheme="minorHAnsi" w:cs="Calibri"/>
          <w:sz w:val="22"/>
          <w:szCs w:val="22"/>
          <w:shd w:val="clear" w:color="auto" w:fill="FFFF00"/>
          <w:lang w:val="en-GB"/>
        </w:rPr>
        <w:t>The University of Nottingham Health Service (Cripps Health Centre)</w:t>
      </w:r>
      <w:r>
        <w:rPr>
          <w:rFonts w:asciiTheme="minorHAnsi" w:hAnsiTheme="minorHAnsi" w:cs="Calibri"/>
          <w:lang w:val="en-GB"/>
        </w:rPr>
        <w:t xml:space="preserve"> </w:t>
      </w:r>
      <w:r w:rsidR="00ED6E4E" w:rsidRPr="06468A6E">
        <w:rPr>
          <w:rFonts w:ascii="Calibri" w:hAnsi="Calibri" w:cs="Arial"/>
          <w:sz w:val="22"/>
          <w:szCs w:val="22"/>
          <w:lang w:val="en-GB"/>
        </w:rPr>
        <w:t xml:space="preserve">would like to invite you and your child to take part in a study </w:t>
      </w:r>
      <w:r w:rsidR="00FF6D39" w:rsidRPr="06468A6E">
        <w:rPr>
          <w:rFonts w:ascii="Calibri" w:hAnsi="Calibri" w:cs="Arial"/>
          <w:sz w:val="22"/>
          <w:szCs w:val="22"/>
          <w:lang w:val="en-GB"/>
        </w:rPr>
        <w:t xml:space="preserve">designed </w:t>
      </w:r>
      <w:r w:rsidR="00ED6E4E" w:rsidRPr="06468A6E">
        <w:rPr>
          <w:rFonts w:ascii="Calibri" w:hAnsi="Calibri" w:cs="Arial"/>
          <w:sz w:val="22"/>
          <w:szCs w:val="22"/>
          <w:lang w:val="en-GB"/>
        </w:rPr>
        <w:t xml:space="preserve">to </w:t>
      </w:r>
      <w:r w:rsidR="00A630C7" w:rsidRPr="06468A6E">
        <w:rPr>
          <w:rFonts w:ascii="Calibri" w:hAnsi="Calibri" w:cs="Arial"/>
          <w:sz w:val="22"/>
          <w:szCs w:val="22"/>
          <w:lang w:val="en-GB"/>
        </w:rPr>
        <w:t>guide decisions on changes to</w:t>
      </w:r>
      <w:r w:rsidR="00ED6E4E" w:rsidRPr="06468A6E">
        <w:rPr>
          <w:rFonts w:ascii="Calibri" w:hAnsi="Calibri" w:cs="Arial"/>
          <w:sz w:val="22"/>
          <w:szCs w:val="22"/>
          <w:lang w:val="en-GB"/>
        </w:rPr>
        <w:t xml:space="preserve"> the UK immunisation schedule.</w:t>
      </w:r>
      <w:r w:rsidR="00FF6D39" w:rsidRPr="06468A6E">
        <w:rPr>
          <w:rFonts w:ascii="Calibri" w:hAnsi="Calibri" w:cs="Arial"/>
          <w:sz w:val="22"/>
          <w:szCs w:val="22"/>
          <w:lang w:val="en-GB"/>
        </w:rPr>
        <w:t xml:space="preserve"> This would involve your child</w:t>
      </w:r>
      <w:r w:rsidR="00D925FF">
        <w:rPr>
          <w:rFonts w:ascii="Calibri" w:hAnsi="Calibri" w:cs="Arial"/>
          <w:sz w:val="22"/>
          <w:szCs w:val="22"/>
          <w:lang w:val="en-GB"/>
        </w:rPr>
        <w:t xml:space="preserve"> potentially </w:t>
      </w:r>
      <w:r w:rsidR="00FF6D39" w:rsidRPr="06468A6E">
        <w:rPr>
          <w:rFonts w:ascii="Calibri" w:hAnsi="Calibri" w:cs="Arial"/>
          <w:sz w:val="22"/>
          <w:szCs w:val="22"/>
          <w:lang w:val="en-GB"/>
        </w:rPr>
        <w:t xml:space="preserve">receiving a </w:t>
      </w:r>
      <w:r w:rsidR="00D41875">
        <w:rPr>
          <w:rFonts w:ascii="Calibri" w:hAnsi="Calibri" w:cs="Arial"/>
          <w:sz w:val="22"/>
          <w:szCs w:val="22"/>
          <w:lang w:val="en-GB"/>
        </w:rPr>
        <w:t>new</w:t>
      </w:r>
      <w:r w:rsidR="00FF6D39" w:rsidRPr="06468A6E">
        <w:rPr>
          <w:rFonts w:ascii="Calibri" w:hAnsi="Calibri" w:cs="Arial"/>
          <w:sz w:val="22"/>
          <w:szCs w:val="22"/>
          <w:lang w:val="en-GB"/>
        </w:rPr>
        <w:t xml:space="preserve"> </w:t>
      </w:r>
      <w:r w:rsidR="00627ADB">
        <w:rPr>
          <w:rFonts w:ascii="Calibri" w:hAnsi="Calibri" w:cs="Arial"/>
          <w:sz w:val="22"/>
          <w:szCs w:val="22"/>
          <w:lang w:val="en-GB"/>
        </w:rPr>
        <w:t xml:space="preserve">pneumococcal </w:t>
      </w:r>
      <w:r w:rsidR="00FF6D39" w:rsidRPr="06468A6E">
        <w:rPr>
          <w:rFonts w:ascii="Calibri" w:hAnsi="Calibri" w:cs="Arial"/>
          <w:sz w:val="22"/>
          <w:szCs w:val="22"/>
          <w:lang w:val="en-GB"/>
        </w:rPr>
        <w:t>vaccine, which offer</w:t>
      </w:r>
      <w:r w:rsidR="005C0522">
        <w:rPr>
          <w:rFonts w:ascii="Calibri" w:hAnsi="Calibri" w:cs="Arial"/>
          <w:sz w:val="22"/>
          <w:szCs w:val="22"/>
          <w:lang w:val="en-GB"/>
        </w:rPr>
        <w:t>s</w:t>
      </w:r>
      <w:r w:rsidR="00FF6D39" w:rsidRPr="06468A6E">
        <w:rPr>
          <w:rFonts w:ascii="Calibri" w:hAnsi="Calibri" w:cs="Arial"/>
          <w:sz w:val="22"/>
          <w:szCs w:val="22"/>
          <w:lang w:val="en-GB"/>
        </w:rPr>
        <w:t xml:space="preserve"> protection </w:t>
      </w:r>
      <w:r w:rsidR="00627ADB">
        <w:rPr>
          <w:rFonts w:ascii="Calibri" w:hAnsi="Calibri" w:cs="Arial"/>
          <w:sz w:val="22"/>
          <w:szCs w:val="22"/>
          <w:lang w:val="en-GB"/>
        </w:rPr>
        <w:t xml:space="preserve">against </w:t>
      </w:r>
      <w:r w:rsidR="005C0522">
        <w:rPr>
          <w:rFonts w:ascii="Calibri" w:hAnsi="Calibri" w:cs="Arial"/>
          <w:sz w:val="22"/>
          <w:szCs w:val="22"/>
          <w:lang w:val="en-GB"/>
        </w:rPr>
        <w:t xml:space="preserve">a wider range of bacteria which cause </w:t>
      </w:r>
      <w:r w:rsidR="00627ADB">
        <w:rPr>
          <w:rFonts w:ascii="Calibri" w:hAnsi="Calibri" w:cs="Arial"/>
          <w:sz w:val="22"/>
          <w:szCs w:val="22"/>
          <w:lang w:val="en-GB"/>
        </w:rPr>
        <w:t xml:space="preserve">invasive pneumococcal disease. </w:t>
      </w:r>
      <w:r w:rsidR="00627ADB">
        <w:rPr>
          <w:rStyle w:val="normaltextrun"/>
          <w:rFonts w:ascii="Calibri" w:hAnsi="Calibri" w:cs="Calibri"/>
          <w:color w:val="000000"/>
          <w:sz w:val="22"/>
          <w:szCs w:val="22"/>
          <w:bdr w:val="none" w:sz="0" w:space="0" w:color="auto" w:frame="1"/>
        </w:rPr>
        <w:t>Your child will furthermore receive remaining vaccines as per the UK current scheduled vaccination.</w:t>
      </w:r>
    </w:p>
    <w:p w14:paraId="7DCFDC07" w14:textId="77777777" w:rsidR="00ED6E4E" w:rsidRPr="00057FC7" w:rsidRDefault="00ED6E4E" w:rsidP="002C413D">
      <w:pPr>
        <w:spacing w:after="60"/>
        <w:jc w:val="both"/>
        <w:rPr>
          <w:rFonts w:ascii="Calibri" w:hAnsi="Calibri" w:cs="Arial"/>
          <w:b/>
          <w:sz w:val="22"/>
          <w:szCs w:val="22"/>
          <w:lang w:val="en-GB"/>
        </w:rPr>
      </w:pPr>
      <w:r w:rsidRPr="00057FC7">
        <w:rPr>
          <w:rFonts w:ascii="Calibri" w:hAnsi="Calibri" w:cs="Arial"/>
          <w:b/>
          <w:sz w:val="22"/>
          <w:szCs w:val="22"/>
          <w:lang w:val="en-GB"/>
        </w:rPr>
        <w:t>What is the study about?</w:t>
      </w:r>
    </w:p>
    <w:p w14:paraId="2CC22B83" w14:textId="5B56A5C0" w:rsidR="00C5012F" w:rsidRDefault="00F56029" w:rsidP="002C413D">
      <w:pPr>
        <w:numPr>
          <w:ilvl w:val="0"/>
          <w:numId w:val="4"/>
        </w:numPr>
        <w:spacing w:after="60"/>
        <w:ind w:left="360"/>
        <w:jc w:val="both"/>
        <w:rPr>
          <w:rFonts w:ascii="Calibri" w:hAnsi="Calibri" w:cs="Arial"/>
          <w:sz w:val="22"/>
          <w:szCs w:val="22"/>
          <w:lang w:val="en-GB"/>
        </w:rPr>
      </w:pPr>
      <w:r>
        <w:rPr>
          <w:rFonts w:ascii="Calibri" w:hAnsi="Calibri"/>
          <w:sz w:val="22"/>
          <w:szCs w:val="22"/>
        </w:rPr>
        <w:t>PCV13</w:t>
      </w:r>
      <w:r w:rsidR="005E24AE">
        <w:rPr>
          <w:rFonts w:ascii="Calibri" w:hAnsi="Calibri"/>
          <w:sz w:val="22"/>
          <w:szCs w:val="22"/>
        </w:rPr>
        <w:t xml:space="preserve"> vaccine</w:t>
      </w:r>
      <w:r w:rsidR="005E24AE" w:rsidRPr="0D7FC201">
        <w:rPr>
          <w:rFonts w:ascii="Calibri" w:hAnsi="Calibri"/>
          <w:sz w:val="22"/>
          <w:szCs w:val="22"/>
        </w:rPr>
        <w:t xml:space="preserve"> </w:t>
      </w:r>
      <w:r w:rsidR="00C5012F" w:rsidRPr="0D7FC201">
        <w:rPr>
          <w:rFonts w:ascii="Calibri" w:hAnsi="Calibri"/>
          <w:sz w:val="22"/>
          <w:szCs w:val="22"/>
        </w:rPr>
        <w:t xml:space="preserve">is currently routinely given at 3 and </w:t>
      </w:r>
      <w:r>
        <w:rPr>
          <w:rFonts w:ascii="Calibri" w:hAnsi="Calibri"/>
          <w:sz w:val="22"/>
          <w:szCs w:val="22"/>
        </w:rPr>
        <w:t>12</w:t>
      </w:r>
      <w:r w:rsidR="00C5012F" w:rsidRPr="0D7FC201">
        <w:rPr>
          <w:rFonts w:ascii="Calibri" w:hAnsi="Calibri"/>
          <w:sz w:val="22"/>
          <w:szCs w:val="22"/>
        </w:rPr>
        <w:t xml:space="preserve"> months of age.</w:t>
      </w:r>
      <w:r w:rsidR="005E24AE">
        <w:rPr>
          <w:rFonts w:ascii="Calibri" w:hAnsi="Calibri"/>
          <w:sz w:val="22"/>
          <w:szCs w:val="22"/>
        </w:rPr>
        <w:t xml:space="preserve"> </w:t>
      </w:r>
    </w:p>
    <w:p w14:paraId="645B63C6" w14:textId="72D73ECD" w:rsidR="00ED6E4E" w:rsidRDefault="00ED6E4E" w:rsidP="002C413D">
      <w:pPr>
        <w:numPr>
          <w:ilvl w:val="0"/>
          <w:numId w:val="4"/>
        </w:numPr>
        <w:spacing w:after="60"/>
        <w:ind w:left="360"/>
        <w:jc w:val="both"/>
        <w:rPr>
          <w:rFonts w:ascii="Calibri" w:hAnsi="Calibri" w:cs="Arial"/>
          <w:sz w:val="22"/>
          <w:szCs w:val="22"/>
          <w:lang w:val="en-GB"/>
        </w:rPr>
      </w:pPr>
      <w:r w:rsidRPr="00057FC7">
        <w:rPr>
          <w:rFonts w:ascii="Calibri" w:hAnsi="Calibri" w:cs="Arial"/>
          <w:sz w:val="22"/>
          <w:szCs w:val="22"/>
          <w:lang w:val="en-GB"/>
        </w:rPr>
        <w:t xml:space="preserve">There are </w:t>
      </w:r>
      <w:r w:rsidR="00C00FA0">
        <w:rPr>
          <w:rFonts w:ascii="Calibri" w:hAnsi="Calibri" w:cs="Arial"/>
          <w:sz w:val="22"/>
          <w:szCs w:val="22"/>
          <w:lang w:val="en-GB"/>
        </w:rPr>
        <w:t xml:space="preserve">currently </w:t>
      </w:r>
      <w:r w:rsidRPr="00057FC7">
        <w:rPr>
          <w:rFonts w:ascii="Calibri" w:hAnsi="Calibri" w:cs="Arial"/>
          <w:sz w:val="22"/>
          <w:szCs w:val="22"/>
          <w:lang w:val="en-GB"/>
        </w:rPr>
        <w:t xml:space="preserve">two </w:t>
      </w:r>
      <w:r w:rsidR="00F56029">
        <w:rPr>
          <w:rFonts w:ascii="Calibri" w:hAnsi="Calibri" w:cs="Arial"/>
          <w:sz w:val="22"/>
          <w:szCs w:val="22"/>
          <w:lang w:val="en-GB"/>
        </w:rPr>
        <w:t xml:space="preserve">new </w:t>
      </w:r>
      <w:r w:rsidRPr="00057FC7">
        <w:rPr>
          <w:rFonts w:ascii="Calibri" w:hAnsi="Calibri" w:cs="Arial"/>
          <w:sz w:val="22"/>
          <w:szCs w:val="22"/>
          <w:lang w:val="en-GB"/>
        </w:rPr>
        <w:t>vaccines</w:t>
      </w:r>
      <w:r w:rsidR="00F56029">
        <w:rPr>
          <w:rFonts w:ascii="Calibri" w:hAnsi="Calibri" w:cs="Arial"/>
          <w:sz w:val="22"/>
          <w:szCs w:val="22"/>
          <w:lang w:val="en-GB"/>
        </w:rPr>
        <w:t xml:space="preserve"> against pneumococcal disease</w:t>
      </w:r>
      <w:r w:rsidR="00C34850">
        <w:rPr>
          <w:rFonts w:ascii="Calibri" w:hAnsi="Calibri" w:cs="Arial"/>
          <w:sz w:val="22"/>
          <w:szCs w:val="22"/>
          <w:lang w:val="en-GB"/>
        </w:rPr>
        <w:t>,</w:t>
      </w:r>
      <w:r w:rsidRPr="00057FC7">
        <w:rPr>
          <w:rFonts w:ascii="Calibri" w:hAnsi="Calibri" w:cs="Arial"/>
          <w:sz w:val="22"/>
          <w:szCs w:val="22"/>
          <w:lang w:val="en-GB"/>
        </w:rPr>
        <w:t xml:space="preserve"> called </w:t>
      </w:r>
      <w:r w:rsidR="00F56029">
        <w:rPr>
          <w:rFonts w:ascii="Calibri" w:hAnsi="Calibri" w:cs="Arial"/>
          <w:sz w:val="22"/>
          <w:szCs w:val="22"/>
          <w:lang w:val="en-GB"/>
        </w:rPr>
        <w:t>PCV15 and PCV20</w:t>
      </w:r>
      <w:r w:rsidR="00C5012F">
        <w:rPr>
          <w:rFonts w:ascii="Calibri" w:hAnsi="Calibri" w:cs="Arial"/>
          <w:sz w:val="22"/>
          <w:szCs w:val="22"/>
          <w:lang w:val="en-GB"/>
        </w:rPr>
        <w:t>.</w:t>
      </w:r>
      <w:r w:rsidR="00F56029">
        <w:rPr>
          <w:rFonts w:ascii="Calibri" w:hAnsi="Calibri" w:cs="Arial"/>
          <w:sz w:val="22"/>
          <w:szCs w:val="22"/>
          <w:lang w:val="en-GB"/>
        </w:rPr>
        <w:t xml:space="preserve"> They are both licensed in the UK for older adults and PCV15 is also licensed for paediatric use.</w:t>
      </w:r>
    </w:p>
    <w:p w14:paraId="210F883C" w14:textId="093F3DDC" w:rsidR="00ED6E4E" w:rsidRDefault="00C34850" w:rsidP="002C413D">
      <w:pPr>
        <w:numPr>
          <w:ilvl w:val="0"/>
          <w:numId w:val="4"/>
        </w:numPr>
        <w:spacing w:after="60"/>
        <w:ind w:left="360"/>
        <w:jc w:val="both"/>
        <w:rPr>
          <w:rFonts w:ascii="Calibri" w:hAnsi="Calibri" w:cs="Arial"/>
          <w:sz w:val="22"/>
          <w:szCs w:val="22"/>
          <w:lang w:val="en-GB"/>
        </w:rPr>
      </w:pPr>
      <w:r w:rsidRPr="00C34850">
        <w:rPr>
          <w:rFonts w:ascii="Calibri" w:hAnsi="Calibri" w:cs="Arial"/>
          <w:sz w:val="22"/>
          <w:szCs w:val="22"/>
        </w:rPr>
        <w:t xml:space="preserve">The study will evaluate </w:t>
      </w:r>
      <w:r w:rsidR="001237F2">
        <w:rPr>
          <w:rFonts w:ascii="Calibri" w:hAnsi="Calibri" w:cs="Arial"/>
          <w:sz w:val="22"/>
          <w:szCs w:val="22"/>
        </w:rPr>
        <w:t>the</w:t>
      </w:r>
      <w:r w:rsidRPr="00C34850">
        <w:rPr>
          <w:rFonts w:ascii="Calibri" w:hAnsi="Calibri" w:cs="Arial"/>
          <w:sz w:val="22"/>
          <w:szCs w:val="22"/>
        </w:rPr>
        <w:t xml:space="preserve"> </w:t>
      </w:r>
      <w:r w:rsidR="00D513D3">
        <w:rPr>
          <w:rFonts w:ascii="Calibri" w:hAnsi="Calibri" w:cs="Arial"/>
          <w:sz w:val="22"/>
          <w:szCs w:val="22"/>
        </w:rPr>
        <w:t>protection provided by PCV15 and PCV20.</w:t>
      </w:r>
    </w:p>
    <w:p w14:paraId="20FD04A6" w14:textId="2A045126" w:rsidR="00C34850" w:rsidRPr="00C34850" w:rsidRDefault="00C34850" w:rsidP="00EC7403">
      <w:pPr>
        <w:spacing w:after="60"/>
        <w:ind w:left="360"/>
        <w:jc w:val="both"/>
        <w:rPr>
          <w:rFonts w:ascii="Calibri" w:hAnsi="Calibri" w:cs="Arial"/>
          <w:sz w:val="22"/>
          <w:szCs w:val="22"/>
          <w:lang w:val="en-GB"/>
        </w:rPr>
      </w:pPr>
    </w:p>
    <w:p w14:paraId="122B3DD3" w14:textId="77777777" w:rsidR="00ED6E4E" w:rsidRPr="00057FC7" w:rsidRDefault="00ED6E4E" w:rsidP="002C413D">
      <w:pPr>
        <w:spacing w:before="120" w:after="60"/>
        <w:jc w:val="both"/>
        <w:rPr>
          <w:rFonts w:ascii="Calibri" w:hAnsi="Calibri" w:cs="Arial"/>
          <w:b/>
          <w:bCs/>
          <w:sz w:val="22"/>
          <w:szCs w:val="22"/>
          <w:lang w:val="en-GB"/>
        </w:rPr>
      </w:pPr>
      <w:r w:rsidRPr="2D3B15BF">
        <w:rPr>
          <w:rFonts w:ascii="Calibri" w:hAnsi="Calibri" w:cs="Arial"/>
          <w:b/>
          <w:bCs/>
          <w:sz w:val="22"/>
          <w:szCs w:val="22"/>
          <w:lang w:val="en-GB"/>
        </w:rPr>
        <w:t>What happens in the study?</w:t>
      </w:r>
    </w:p>
    <w:p w14:paraId="1FEF82A0" w14:textId="4C3F279E" w:rsidR="00ED6E4E" w:rsidRDefault="00ED6E4E" w:rsidP="002C413D">
      <w:pPr>
        <w:numPr>
          <w:ilvl w:val="0"/>
          <w:numId w:val="5"/>
        </w:numPr>
        <w:spacing w:after="60"/>
        <w:ind w:left="360"/>
        <w:jc w:val="both"/>
        <w:rPr>
          <w:rFonts w:ascii="Calibri" w:hAnsi="Calibri" w:cs="Arial"/>
          <w:sz w:val="22"/>
          <w:szCs w:val="22"/>
          <w:lang w:val="en-GB"/>
        </w:rPr>
      </w:pPr>
      <w:r w:rsidRPr="00057FC7">
        <w:rPr>
          <w:rFonts w:ascii="Calibri" w:hAnsi="Calibri" w:cs="Arial"/>
          <w:sz w:val="22"/>
          <w:szCs w:val="22"/>
          <w:lang w:val="en-GB"/>
        </w:rPr>
        <w:t>This study</w:t>
      </w:r>
      <w:r>
        <w:rPr>
          <w:rFonts w:ascii="Calibri" w:hAnsi="Calibri" w:cs="Arial"/>
          <w:sz w:val="22"/>
          <w:szCs w:val="22"/>
          <w:lang w:val="en-GB"/>
        </w:rPr>
        <w:t xml:space="preserve"> is enrolling </w:t>
      </w:r>
      <w:r w:rsidR="00C34850">
        <w:rPr>
          <w:rFonts w:ascii="Calibri" w:hAnsi="Calibri" w:cs="Arial"/>
          <w:sz w:val="22"/>
          <w:szCs w:val="22"/>
          <w:lang w:val="en-GB"/>
        </w:rPr>
        <w:t>children</w:t>
      </w:r>
      <w:r>
        <w:rPr>
          <w:rFonts w:ascii="Calibri" w:hAnsi="Calibri" w:cs="Arial"/>
          <w:sz w:val="22"/>
          <w:szCs w:val="22"/>
          <w:lang w:val="en-GB"/>
        </w:rPr>
        <w:t xml:space="preserve"> who have not yet had their </w:t>
      </w:r>
      <w:r w:rsidR="00C34850">
        <w:rPr>
          <w:rFonts w:ascii="Calibri" w:hAnsi="Calibri" w:cs="Arial"/>
          <w:sz w:val="22"/>
          <w:szCs w:val="22"/>
          <w:lang w:val="en-GB"/>
        </w:rPr>
        <w:t>2-month</w:t>
      </w:r>
      <w:r>
        <w:rPr>
          <w:rFonts w:ascii="Calibri" w:hAnsi="Calibri" w:cs="Arial"/>
          <w:sz w:val="22"/>
          <w:szCs w:val="22"/>
          <w:lang w:val="en-GB"/>
        </w:rPr>
        <w:t xml:space="preserve"> </w:t>
      </w:r>
      <w:r w:rsidR="000E04A0">
        <w:rPr>
          <w:rFonts w:ascii="Calibri" w:hAnsi="Calibri" w:cs="Arial"/>
          <w:sz w:val="22"/>
          <w:szCs w:val="22"/>
          <w:lang w:val="en-GB"/>
        </w:rPr>
        <w:t>vaccine</w:t>
      </w:r>
      <w:r>
        <w:rPr>
          <w:rFonts w:ascii="Calibri" w:hAnsi="Calibri" w:cs="Arial"/>
          <w:sz w:val="22"/>
          <w:szCs w:val="22"/>
          <w:lang w:val="en-GB"/>
        </w:rPr>
        <w:t>s</w:t>
      </w:r>
      <w:r w:rsidR="00C34850">
        <w:rPr>
          <w:rFonts w:ascii="Calibri" w:hAnsi="Calibri" w:cs="Arial"/>
          <w:sz w:val="22"/>
          <w:szCs w:val="22"/>
          <w:lang w:val="en-GB"/>
        </w:rPr>
        <w:t>.</w:t>
      </w:r>
    </w:p>
    <w:p w14:paraId="2DDFC02D" w14:textId="199A2930" w:rsidR="00D63162" w:rsidRDefault="00D63162" w:rsidP="67FB4AE6">
      <w:pPr>
        <w:numPr>
          <w:ilvl w:val="0"/>
          <w:numId w:val="5"/>
        </w:numPr>
        <w:spacing w:after="60"/>
        <w:ind w:left="360"/>
        <w:jc w:val="both"/>
        <w:rPr>
          <w:rFonts w:ascii="Calibri" w:eastAsia="Calibri" w:hAnsi="Calibri" w:cs="Calibri"/>
          <w:color w:val="000000" w:themeColor="text1"/>
          <w:sz w:val="22"/>
          <w:szCs w:val="22"/>
          <w:lang w:eastAsia="en-GB"/>
        </w:rPr>
      </w:pPr>
      <w:r w:rsidRPr="67FB4AE6">
        <w:rPr>
          <w:rFonts w:ascii="Calibri" w:hAnsi="Calibri" w:cs="Arial"/>
          <w:sz w:val="22"/>
          <w:szCs w:val="22"/>
          <w:lang w:val="en-GB"/>
        </w:rPr>
        <w:t xml:space="preserve">Children will </w:t>
      </w:r>
      <w:r w:rsidR="7E93BC0B" w:rsidRPr="67FB4AE6">
        <w:rPr>
          <w:rFonts w:ascii="Calibri" w:hAnsi="Calibri" w:cs="Arial"/>
          <w:sz w:val="22"/>
          <w:szCs w:val="22"/>
          <w:lang w:val="en-GB"/>
        </w:rPr>
        <w:t xml:space="preserve">be randomised into a group to </w:t>
      </w:r>
      <w:r w:rsidRPr="67FB4AE6">
        <w:rPr>
          <w:rFonts w:ascii="Calibri" w:eastAsia="Calibri" w:hAnsi="Calibri" w:cs="Calibri"/>
          <w:color w:val="000000" w:themeColor="text1"/>
          <w:sz w:val="22"/>
          <w:szCs w:val="22"/>
          <w:lang w:eastAsia="en-GB"/>
        </w:rPr>
        <w:t xml:space="preserve">receive two doses of either PCV15, PCV20, or PCV13, or three doses of </w:t>
      </w:r>
      <w:proofErr w:type="gramStart"/>
      <w:r w:rsidRPr="67FB4AE6">
        <w:rPr>
          <w:rFonts w:ascii="Calibri" w:eastAsia="Calibri" w:hAnsi="Calibri" w:cs="Calibri"/>
          <w:color w:val="000000" w:themeColor="text1"/>
          <w:sz w:val="22"/>
          <w:szCs w:val="22"/>
          <w:lang w:eastAsia="en-GB"/>
        </w:rPr>
        <w:t>PCV20</w:t>
      </w:r>
      <w:proofErr w:type="gramEnd"/>
    </w:p>
    <w:p w14:paraId="2AA3BE11" w14:textId="192C8C6E" w:rsidR="00C34850" w:rsidRDefault="00ED6E4E" w:rsidP="002C413D">
      <w:pPr>
        <w:numPr>
          <w:ilvl w:val="0"/>
          <w:numId w:val="5"/>
        </w:numPr>
        <w:spacing w:after="60"/>
        <w:ind w:left="360"/>
        <w:jc w:val="both"/>
        <w:rPr>
          <w:rFonts w:ascii="Calibri" w:hAnsi="Calibri" w:cs="Arial"/>
          <w:sz w:val="22"/>
          <w:szCs w:val="22"/>
          <w:lang w:val="en-GB"/>
        </w:rPr>
      </w:pPr>
      <w:r w:rsidRPr="67FB4AE6">
        <w:rPr>
          <w:rFonts w:ascii="Calibri" w:hAnsi="Calibri" w:cs="Arial"/>
          <w:sz w:val="22"/>
          <w:szCs w:val="22"/>
          <w:lang w:val="en-GB"/>
        </w:rPr>
        <w:t>The study involves</w:t>
      </w:r>
      <w:r w:rsidR="00D513D3" w:rsidRPr="67FB4AE6">
        <w:rPr>
          <w:rFonts w:ascii="Calibri" w:hAnsi="Calibri" w:cs="Arial"/>
          <w:sz w:val="22"/>
          <w:szCs w:val="22"/>
          <w:lang w:val="en-GB"/>
        </w:rPr>
        <w:t xml:space="preserve"> </w:t>
      </w:r>
      <w:r w:rsidR="1D5757DF" w:rsidRPr="67FB4AE6">
        <w:rPr>
          <w:rFonts w:ascii="Calibri" w:hAnsi="Calibri" w:cs="Arial"/>
          <w:sz w:val="22"/>
          <w:szCs w:val="22"/>
          <w:lang w:val="en-GB"/>
        </w:rPr>
        <w:t>up to six</w:t>
      </w:r>
      <w:r w:rsidR="00D95C56" w:rsidRPr="67FB4AE6">
        <w:rPr>
          <w:rFonts w:ascii="Calibri" w:hAnsi="Calibri" w:cs="Arial"/>
          <w:sz w:val="22"/>
          <w:szCs w:val="22"/>
          <w:lang w:val="en-GB"/>
        </w:rPr>
        <w:t xml:space="preserve"> </w:t>
      </w:r>
      <w:r w:rsidRPr="67FB4AE6">
        <w:rPr>
          <w:rFonts w:ascii="Calibri" w:hAnsi="Calibri" w:cs="Arial"/>
          <w:sz w:val="22"/>
          <w:szCs w:val="22"/>
          <w:lang w:val="en-GB"/>
        </w:rPr>
        <w:t>study visits</w:t>
      </w:r>
      <w:r w:rsidR="00D63162" w:rsidRPr="67FB4AE6">
        <w:rPr>
          <w:rFonts w:ascii="Calibri" w:hAnsi="Calibri" w:cs="Arial"/>
          <w:sz w:val="22"/>
          <w:szCs w:val="22"/>
          <w:lang w:val="en-GB"/>
        </w:rPr>
        <w:t xml:space="preserve"> </w:t>
      </w:r>
      <w:r w:rsidR="58D06713" w:rsidRPr="67FB4AE6">
        <w:rPr>
          <w:rFonts w:ascii="Calibri" w:hAnsi="Calibri" w:cs="Arial"/>
          <w:sz w:val="22"/>
          <w:szCs w:val="22"/>
          <w:lang w:val="en-GB"/>
        </w:rPr>
        <w:t>depending on group allocation</w:t>
      </w:r>
      <w:r w:rsidR="00770E3A">
        <w:rPr>
          <w:rFonts w:ascii="Calibri" w:hAnsi="Calibri" w:cs="Arial"/>
          <w:sz w:val="22"/>
          <w:szCs w:val="22"/>
          <w:lang w:val="en-GB"/>
        </w:rPr>
        <w:t xml:space="preserve"> </w:t>
      </w:r>
      <w:r w:rsidRPr="67FB4AE6">
        <w:rPr>
          <w:rFonts w:ascii="Calibri" w:hAnsi="Calibri" w:cs="Arial"/>
          <w:sz w:val="22"/>
          <w:szCs w:val="22"/>
          <w:lang w:val="en-GB"/>
        </w:rPr>
        <w:t xml:space="preserve">over </w:t>
      </w:r>
      <w:r w:rsidR="00AE7F95" w:rsidRPr="67FB4AE6">
        <w:rPr>
          <w:rFonts w:ascii="Calibri" w:hAnsi="Calibri" w:cs="Arial"/>
          <w:sz w:val="22"/>
          <w:szCs w:val="22"/>
          <w:lang w:val="en-GB"/>
        </w:rPr>
        <w:t xml:space="preserve">a period of </w:t>
      </w:r>
      <w:r w:rsidR="00D513D3" w:rsidRPr="67FB4AE6">
        <w:rPr>
          <w:rFonts w:ascii="Calibri" w:hAnsi="Calibri" w:cs="Arial"/>
          <w:sz w:val="22"/>
          <w:szCs w:val="22"/>
          <w:lang w:val="en-GB"/>
        </w:rPr>
        <w:t>1</w:t>
      </w:r>
      <w:r w:rsidR="009E5D24" w:rsidRPr="67FB4AE6">
        <w:rPr>
          <w:rFonts w:ascii="Calibri" w:hAnsi="Calibri" w:cs="Arial"/>
          <w:sz w:val="22"/>
          <w:szCs w:val="22"/>
          <w:lang w:val="en-GB"/>
        </w:rPr>
        <w:t>1</w:t>
      </w:r>
      <w:r w:rsidRPr="67FB4AE6">
        <w:rPr>
          <w:rFonts w:ascii="Calibri" w:hAnsi="Calibri" w:cs="Arial"/>
          <w:sz w:val="22"/>
          <w:szCs w:val="22"/>
          <w:lang w:val="en-GB"/>
        </w:rPr>
        <w:t xml:space="preserve"> months</w:t>
      </w:r>
      <w:r w:rsidR="00C34850" w:rsidRPr="67FB4AE6">
        <w:rPr>
          <w:rFonts w:ascii="Calibri" w:hAnsi="Calibri" w:cs="Arial"/>
          <w:sz w:val="22"/>
          <w:szCs w:val="22"/>
          <w:lang w:val="en-GB"/>
        </w:rPr>
        <w:t>.</w:t>
      </w:r>
      <w:r w:rsidR="00D7D2CD" w:rsidRPr="67FB4AE6">
        <w:rPr>
          <w:rFonts w:ascii="Calibri" w:hAnsi="Calibri" w:cs="Arial"/>
          <w:sz w:val="22"/>
          <w:szCs w:val="22"/>
          <w:lang w:val="en-GB"/>
        </w:rPr>
        <w:t xml:space="preserve"> </w:t>
      </w:r>
    </w:p>
    <w:p w14:paraId="20A7BBE4" w14:textId="3C3E3526" w:rsidR="00D63162" w:rsidRDefault="33D2736B" w:rsidP="002C413D">
      <w:pPr>
        <w:numPr>
          <w:ilvl w:val="0"/>
          <w:numId w:val="5"/>
        </w:numPr>
        <w:spacing w:after="60"/>
        <w:ind w:left="360"/>
        <w:jc w:val="both"/>
        <w:rPr>
          <w:rFonts w:ascii="Calibri" w:hAnsi="Calibri" w:cs="Arial"/>
          <w:sz w:val="22"/>
          <w:szCs w:val="22"/>
          <w:lang w:val="en-GB"/>
        </w:rPr>
      </w:pPr>
      <w:r w:rsidRPr="00C0435C">
        <w:rPr>
          <w:rFonts w:ascii="Calibri" w:hAnsi="Calibri" w:cs="Arial"/>
          <w:sz w:val="22"/>
          <w:szCs w:val="22"/>
          <w:lang w:val="en-GB"/>
        </w:rPr>
        <w:t xml:space="preserve">The PCV vaccines will be given at </w:t>
      </w:r>
      <w:r w:rsidR="03A1839F" w:rsidRPr="00C0435C">
        <w:rPr>
          <w:rFonts w:ascii="Calibri" w:hAnsi="Calibri" w:cs="Arial"/>
          <w:sz w:val="22"/>
          <w:szCs w:val="22"/>
          <w:lang w:val="en-GB"/>
        </w:rPr>
        <w:t>specific time points group dependent (</w:t>
      </w:r>
      <w:r w:rsidR="244F1106" w:rsidRPr="00C0435C">
        <w:rPr>
          <w:rFonts w:ascii="Calibri" w:hAnsi="Calibri" w:cs="Arial"/>
          <w:sz w:val="22"/>
          <w:szCs w:val="22"/>
          <w:lang w:val="en-GB"/>
        </w:rPr>
        <w:t>3 and 12 months of age</w:t>
      </w:r>
      <w:r w:rsidR="0A081A03" w:rsidRPr="00C0435C">
        <w:rPr>
          <w:rFonts w:ascii="Calibri" w:hAnsi="Calibri" w:cs="Arial"/>
          <w:sz w:val="22"/>
          <w:szCs w:val="22"/>
          <w:lang w:val="en-GB"/>
        </w:rPr>
        <w:t xml:space="preserve"> or 2, 4 and 12 months of age</w:t>
      </w:r>
      <w:r w:rsidR="244F1106" w:rsidRPr="00C0435C">
        <w:rPr>
          <w:rFonts w:ascii="Calibri" w:hAnsi="Calibri" w:cs="Arial"/>
          <w:sz w:val="22"/>
          <w:szCs w:val="22"/>
          <w:lang w:val="en-GB"/>
        </w:rPr>
        <w:t>)</w:t>
      </w:r>
      <w:r w:rsidR="003243B7">
        <w:rPr>
          <w:rFonts w:ascii="Calibri" w:hAnsi="Calibri" w:cs="Arial"/>
          <w:sz w:val="22"/>
          <w:szCs w:val="22"/>
          <w:lang w:val="en-GB"/>
        </w:rPr>
        <w:t xml:space="preserve"> </w:t>
      </w:r>
    </w:p>
    <w:p w14:paraId="5F0F3EBD" w14:textId="018F1116" w:rsidR="003243B7" w:rsidRPr="00C0435C" w:rsidRDefault="003243B7" w:rsidP="002C413D">
      <w:pPr>
        <w:numPr>
          <w:ilvl w:val="0"/>
          <w:numId w:val="5"/>
        </w:numPr>
        <w:spacing w:after="60"/>
        <w:ind w:left="360"/>
        <w:jc w:val="both"/>
        <w:rPr>
          <w:rFonts w:ascii="Calibri" w:hAnsi="Calibri" w:cs="Arial"/>
          <w:sz w:val="22"/>
          <w:szCs w:val="22"/>
          <w:lang w:val="en-GB"/>
        </w:rPr>
      </w:pPr>
      <w:r>
        <w:rPr>
          <w:rFonts w:ascii="Calibri" w:hAnsi="Calibri" w:cs="Arial"/>
          <w:sz w:val="22"/>
          <w:szCs w:val="22"/>
          <w:lang w:val="en-GB"/>
        </w:rPr>
        <w:t xml:space="preserve">Children will also receive all routine vaccines as part of the current UK immunization schedule at 2,3, 4 and 12 months of age and will not have to attend their designated GP surgery to receive them. </w:t>
      </w:r>
      <w:r w:rsidR="00A04F93">
        <w:rPr>
          <w:rFonts w:ascii="Calibri" w:hAnsi="Calibri" w:cs="Arial"/>
          <w:sz w:val="22"/>
          <w:szCs w:val="22"/>
          <w:lang w:val="en-GB"/>
        </w:rPr>
        <w:t>(</w:t>
      </w:r>
      <w:r w:rsidR="00B5164B">
        <w:rPr>
          <w:rFonts w:ascii="Calibri" w:hAnsi="Calibri" w:cs="Arial"/>
          <w:sz w:val="22"/>
          <w:szCs w:val="22"/>
          <w:lang w:val="en-GB"/>
        </w:rPr>
        <w:t>I</w:t>
      </w:r>
      <w:r w:rsidR="00A04F93">
        <w:rPr>
          <w:rFonts w:ascii="Calibri" w:hAnsi="Calibri" w:cs="Arial"/>
          <w:sz w:val="22"/>
          <w:szCs w:val="22"/>
          <w:lang w:val="en-GB"/>
        </w:rPr>
        <w:t xml:space="preserve">n the event that </w:t>
      </w:r>
      <w:r w:rsidR="009723F5">
        <w:rPr>
          <w:rFonts w:ascii="Calibri" w:hAnsi="Calibri" w:cs="Arial"/>
          <w:sz w:val="22"/>
          <w:szCs w:val="22"/>
          <w:lang w:val="en-GB"/>
        </w:rPr>
        <w:t xml:space="preserve">your child leaves the study early, you will have to </w:t>
      </w:r>
      <w:r w:rsidR="009723F5" w:rsidRPr="006863E8">
        <w:rPr>
          <w:rFonts w:asciiTheme="minorHAnsi" w:hAnsiTheme="minorHAnsi" w:cstheme="minorHAnsi"/>
          <w:sz w:val="22"/>
          <w:szCs w:val="22"/>
        </w:rPr>
        <w:t>contact your GP surgery to complete your child’s immunization schedule</w:t>
      </w:r>
      <w:r w:rsidR="00B5164B">
        <w:rPr>
          <w:rFonts w:asciiTheme="minorHAnsi" w:hAnsiTheme="minorHAnsi" w:cstheme="minorHAnsi"/>
          <w:sz w:val="22"/>
          <w:szCs w:val="22"/>
        </w:rPr>
        <w:t>)</w:t>
      </w:r>
      <w:r w:rsidR="009723F5" w:rsidRPr="006863E8">
        <w:rPr>
          <w:rFonts w:asciiTheme="minorHAnsi" w:hAnsiTheme="minorHAnsi" w:cstheme="minorHAnsi"/>
          <w:sz w:val="22"/>
          <w:szCs w:val="22"/>
        </w:rPr>
        <w:t>.</w:t>
      </w:r>
      <w:r w:rsidR="009723F5">
        <w:rPr>
          <w:rFonts w:cstheme="minorHAnsi"/>
        </w:rPr>
        <w:t xml:space="preserve"> </w:t>
      </w:r>
    </w:p>
    <w:p w14:paraId="4272E5BA" w14:textId="39011A48" w:rsidR="00ED6E4E" w:rsidRDefault="00277428" w:rsidP="002C413D">
      <w:pPr>
        <w:numPr>
          <w:ilvl w:val="0"/>
          <w:numId w:val="5"/>
        </w:numPr>
        <w:spacing w:after="60"/>
        <w:ind w:left="360"/>
        <w:jc w:val="both"/>
        <w:rPr>
          <w:rFonts w:ascii="Calibri" w:hAnsi="Calibri" w:cs="Arial"/>
          <w:sz w:val="22"/>
          <w:szCs w:val="22"/>
          <w:lang w:val="en-GB"/>
        </w:rPr>
      </w:pPr>
      <w:r>
        <w:rPr>
          <w:rFonts w:ascii="Calibri" w:hAnsi="Calibri" w:cs="Arial"/>
          <w:sz w:val="22"/>
          <w:szCs w:val="22"/>
          <w:lang w:val="en-GB"/>
        </w:rPr>
        <w:t xml:space="preserve">If </w:t>
      </w:r>
      <w:r w:rsidRPr="00D63162">
        <w:rPr>
          <w:rFonts w:ascii="Calibri" w:eastAsia="Calibri" w:hAnsi="Calibri" w:cs="Calibri"/>
          <w:color w:val="000000" w:themeColor="text1"/>
          <w:sz w:val="22"/>
          <w:szCs w:val="22"/>
          <w:lang w:eastAsia="en-GB"/>
        </w:rPr>
        <w:t>receivi</w:t>
      </w:r>
      <w:r>
        <w:rPr>
          <w:rFonts w:ascii="Calibri" w:eastAsia="Calibri" w:hAnsi="Calibri" w:cs="Calibri"/>
          <w:color w:val="000000" w:themeColor="text1"/>
          <w:sz w:val="22"/>
          <w:szCs w:val="22"/>
          <w:lang w:eastAsia="en-GB"/>
        </w:rPr>
        <w:t>ng</w:t>
      </w:r>
      <w:r w:rsidRPr="00D63162">
        <w:rPr>
          <w:rFonts w:ascii="Calibri" w:eastAsia="Calibri" w:hAnsi="Calibri" w:cs="Calibri"/>
          <w:color w:val="000000" w:themeColor="text1"/>
          <w:sz w:val="22"/>
          <w:szCs w:val="22"/>
          <w:lang w:eastAsia="en-GB"/>
        </w:rPr>
        <w:t xml:space="preserve"> two doses of either PCV15, PCV20, or PCV13</w:t>
      </w:r>
      <w:r>
        <w:rPr>
          <w:rFonts w:ascii="Calibri" w:eastAsia="Calibri" w:hAnsi="Calibri" w:cs="Calibri"/>
          <w:color w:val="000000" w:themeColor="text1"/>
          <w:sz w:val="22"/>
          <w:szCs w:val="22"/>
          <w:lang w:eastAsia="en-GB"/>
        </w:rPr>
        <w:t xml:space="preserve"> </w:t>
      </w:r>
      <w:r>
        <w:rPr>
          <w:rFonts w:ascii="Calibri" w:hAnsi="Calibri" w:cs="Arial"/>
          <w:sz w:val="22"/>
          <w:szCs w:val="22"/>
          <w:lang w:val="en-GB"/>
        </w:rPr>
        <w:t>b</w:t>
      </w:r>
      <w:r w:rsidR="00C34850" w:rsidRPr="246C6679">
        <w:rPr>
          <w:rFonts w:ascii="Calibri" w:hAnsi="Calibri" w:cs="Arial"/>
          <w:sz w:val="22"/>
          <w:szCs w:val="22"/>
          <w:lang w:val="en-GB"/>
        </w:rPr>
        <w:t xml:space="preserve">lood samples will be taken at </w:t>
      </w:r>
      <w:r w:rsidR="00D95C56" w:rsidRPr="246C6679">
        <w:rPr>
          <w:rFonts w:ascii="Calibri" w:hAnsi="Calibri" w:cs="Arial"/>
          <w:sz w:val="22"/>
          <w:szCs w:val="22"/>
          <w:lang w:val="en-GB"/>
        </w:rPr>
        <w:t xml:space="preserve">two </w:t>
      </w:r>
      <w:r w:rsidR="00C34850" w:rsidRPr="246C6679">
        <w:rPr>
          <w:rFonts w:ascii="Calibri" w:hAnsi="Calibri" w:cs="Arial"/>
          <w:sz w:val="22"/>
          <w:szCs w:val="22"/>
          <w:lang w:val="en-GB"/>
        </w:rPr>
        <w:t xml:space="preserve">visits (at ages </w:t>
      </w:r>
      <w:r w:rsidR="00D513D3">
        <w:rPr>
          <w:rFonts w:ascii="Calibri" w:hAnsi="Calibri" w:cs="Arial"/>
          <w:sz w:val="22"/>
          <w:szCs w:val="22"/>
          <w:lang w:val="en-GB"/>
        </w:rPr>
        <w:t>4</w:t>
      </w:r>
      <w:r w:rsidR="00D95C56" w:rsidRPr="246C6679">
        <w:rPr>
          <w:rFonts w:ascii="Calibri" w:hAnsi="Calibri" w:cs="Arial"/>
          <w:sz w:val="22"/>
          <w:szCs w:val="22"/>
          <w:lang w:val="en-GB"/>
        </w:rPr>
        <w:t xml:space="preserve"> and</w:t>
      </w:r>
      <w:r w:rsidR="00C34850" w:rsidRPr="246C6679">
        <w:rPr>
          <w:rFonts w:ascii="Calibri" w:hAnsi="Calibri" w:cs="Arial"/>
          <w:sz w:val="22"/>
          <w:szCs w:val="22"/>
          <w:lang w:val="en-GB"/>
        </w:rPr>
        <w:t xml:space="preserve"> 1</w:t>
      </w:r>
      <w:r w:rsidR="00D513D3">
        <w:rPr>
          <w:rFonts w:ascii="Calibri" w:hAnsi="Calibri" w:cs="Arial"/>
          <w:sz w:val="22"/>
          <w:szCs w:val="22"/>
          <w:lang w:val="en-GB"/>
        </w:rPr>
        <w:t>3</w:t>
      </w:r>
      <w:r w:rsidR="00C34850" w:rsidRPr="246C6679">
        <w:rPr>
          <w:rFonts w:ascii="Calibri" w:hAnsi="Calibri" w:cs="Arial"/>
          <w:sz w:val="22"/>
          <w:szCs w:val="22"/>
          <w:lang w:val="en-GB"/>
        </w:rPr>
        <w:t xml:space="preserve"> months).</w:t>
      </w:r>
      <w:r w:rsidR="00ED6E4E" w:rsidRPr="246C6679">
        <w:rPr>
          <w:rFonts w:ascii="Calibri" w:hAnsi="Calibri" w:cs="Arial"/>
          <w:sz w:val="22"/>
          <w:szCs w:val="22"/>
          <w:lang w:val="en-GB"/>
        </w:rPr>
        <w:t xml:space="preserve"> </w:t>
      </w:r>
      <w:r w:rsidR="00256B30">
        <w:rPr>
          <w:rFonts w:ascii="Calibri" w:hAnsi="Calibri" w:cs="Arial"/>
          <w:sz w:val="22"/>
          <w:szCs w:val="22"/>
          <w:lang w:val="en-GB"/>
        </w:rPr>
        <w:t xml:space="preserve"> If receiving three doses of PCV20, b</w:t>
      </w:r>
      <w:r w:rsidR="00256B30" w:rsidRPr="246C6679">
        <w:rPr>
          <w:rFonts w:ascii="Calibri" w:hAnsi="Calibri" w:cs="Arial"/>
          <w:sz w:val="22"/>
          <w:szCs w:val="22"/>
          <w:lang w:val="en-GB"/>
        </w:rPr>
        <w:t xml:space="preserve">lood samples will be taken at </w:t>
      </w:r>
      <w:r w:rsidR="00256B30">
        <w:rPr>
          <w:rFonts w:ascii="Calibri" w:hAnsi="Calibri" w:cs="Arial"/>
          <w:sz w:val="22"/>
          <w:szCs w:val="22"/>
          <w:lang w:val="en-GB"/>
        </w:rPr>
        <w:t>two</w:t>
      </w:r>
      <w:r w:rsidR="00256B30" w:rsidRPr="246C6679">
        <w:rPr>
          <w:rFonts w:ascii="Calibri" w:hAnsi="Calibri" w:cs="Arial"/>
          <w:sz w:val="22"/>
          <w:szCs w:val="22"/>
          <w:lang w:val="en-GB"/>
        </w:rPr>
        <w:t xml:space="preserve"> visits (at ages</w:t>
      </w:r>
      <w:r w:rsidR="00256B30">
        <w:rPr>
          <w:rFonts w:ascii="Calibri" w:hAnsi="Calibri" w:cs="Arial"/>
          <w:sz w:val="22"/>
          <w:szCs w:val="22"/>
          <w:lang w:val="en-GB"/>
        </w:rPr>
        <w:t xml:space="preserve"> 5</w:t>
      </w:r>
      <w:r w:rsidR="00256B30" w:rsidRPr="246C6679">
        <w:rPr>
          <w:rFonts w:ascii="Calibri" w:hAnsi="Calibri" w:cs="Arial"/>
          <w:sz w:val="22"/>
          <w:szCs w:val="22"/>
          <w:lang w:val="en-GB"/>
        </w:rPr>
        <w:t xml:space="preserve"> and 1</w:t>
      </w:r>
      <w:r w:rsidR="00256B30">
        <w:rPr>
          <w:rFonts w:ascii="Calibri" w:hAnsi="Calibri" w:cs="Arial"/>
          <w:sz w:val="22"/>
          <w:szCs w:val="22"/>
          <w:lang w:val="en-GB"/>
        </w:rPr>
        <w:t>3</w:t>
      </w:r>
      <w:r w:rsidR="00256B30" w:rsidRPr="246C6679">
        <w:rPr>
          <w:rFonts w:ascii="Calibri" w:hAnsi="Calibri" w:cs="Arial"/>
          <w:sz w:val="22"/>
          <w:szCs w:val="22"/>
          <w:lang w:val="en-GB"/>
        </w:rPr>
        <w:t xml:space="preserve"> months). </w:t>
      </w:r>
      <w:r w:rsidR="008A020D" w:rsidRPr="246C6679">
        <w:rPr>
          <w:rFonts w:ascii="Calibri" w:hAnsi="Calibri" w:cs="Arial"/>
          <w:sz w:val="22"/>
          <w:szCs w:val="22"/>
          <w:lang w:val="en-GB"/>
        </w:rPr>
        <w:t xml:space="preserve">Local anaesthetic cream will be used </w:t>
      </w:r>
      <w:r w:rsidR="00182AB1" w:rsidRPr="246C6679">
        <w:rPr>
          <w:rFonts w:ascii="Calibri" w:hAnsi="Calibri" w:cs="Arial"/>
          <w:sz w:val="22"/>
          <w:szCs w:val="22"/>
          <w:lang w:val="en-GB"/>
        </w:rPr>
        <w:t xml:space="preserve">to numb the area </w:t>
      </w:r>
      <w:r w:rsidR="008A020D" w:rsidRPr="246C6679">
        <w:rPr>
          <w:rFonts w:ascii="Calibri" w:hAnsi="Calibri" w:cs="Arial"/>
          <w:sz w:val="22"/>
          <w:szCs w:val="22"/>
          <w:lang w:val="en-GB"/>
        </w:rPr>
        <w:t>before blood tests.</w:t>
      </w:r>
    </w:p>
    <w:p w14:paraId="0A4238F2" w14:textId="5D140E22" w:rsidR="00672E03" w:rsidRPr="00256B30" w:rsidRDefault="00672E03" w:rsidP="00256B30">
      <w:pPr>
        <w:numPr>
          <w:ilvl w:val="0"/>
          <w:numId w:val="5"/>
        </w:numPr>
        <w:spacing w:after="60"/>
        <w:ind w:left="360"/>
        <w:jc w:val="both"/>
        <w:rPr>
          <w:rFonts w:ascii="Calibri" w:hAnsi="Calibri" w:cs="Arial"/>
          <w:sz w:val="22"/>
          <w:szCs w:val="22"/>
          <w:lang w:val="en-GB"/>
        </w:rPr>
      </w:pPr>
      <w:r w:rsidRPr="67FB4AE6">
        <w:rPr>
          <w:rFonts w:ascii="Calibri" w:hAnsi="Calibri" w:cs="Arial"/>
          <w:sz w:val="22"/>
          <w:szCs w:val="22"/>
          <w:lang w:val="en-GB"/>
        </w:rPr>
        <w:t xml:space="preserve">If </w:t>
      </w:r>
      <w:r w:rsidRPr="67FB4AE6">
        <w:rPr>
          <w:rFonts w:ascii="Calibri" w:eastAsia="Calibri" w:hAnsi="Calibri" w:cs="Calibri"/>
          <w:color w:val="000000" w:themeColor="text1"/>
          <w:sz w:val="22"/>
          <w:szCs w:val="22"/>
          <w:lang w:eastAsia="en-GB"/>
        </w:rPr>
        <w:t xml:space="preserve">receiving two doses of either PCV15, PCV20, or PCV13 </w:t>
      </w:r>
      <w:r w:rsidR="00887608" w:rsidRPr="67FB4AE6">
        <w:rPr>
          <w:rFonts w:ascii="Calibri" w:hAnsi="Calibri" w:cs="Arial"/>
          <w:sz w:val="22"/>
          <w:szCs w:val="22"/>
          <w:lang w:val="en-GB"/>
        </w:rPr>
        <w:t>n</w:t>
      </w:r>
      <w:r w:rsidR="00E24B11" w:rsidRPr="67FB4AE6">
        <w:rPr>
          <w:rFonts w:ascii="Calibri" w:hAnsi="Calibri" w:cs="Arial"/>
          <w:sz w:val="22"/>
          <w:szCs w:val="22"/>
          <w:lang w:val="en-GB"/>
        </w:rPr>
        <w:t xml:space="preserve">asal samples will be taken at three visits (at </w:t>
      </w:r>
      <w:r w:rsidR="003F74CE" w:rsidRPr="67FB4AE6">
        <w:rPr>
          <w:rFonts w:ascii="Calibri" w:hAnsi="Calibri" w:cs="Arial"/>
          <w:sz w:val="22"/>
          <w:szCs w:val="22"/>
          <w:lang w:val="en-GB"/>
        </w:rPr>
        <w:t>3, 4 and 1</w:t>
      </w:r>
      <w:r w:rsidR="00442D9C" w:rsidRPr="67FB4AE6">
        <w:rPr>
          <w:rFonts w:ascii="Calibri" w:hAnsi="Calibri" w:cs="Arial"/>
          <w:sz w:val="22"/>
          <w:szCs w:val="22"/>
          <w:lang w:val="en-GB"/>
        </w:rPr>
        <w:t>3</w:t>
      </w:r>
      <w:r w:rsidR="003F74CE" w:rsidRPr="67FB4AE6">
        <w:rPr>
          <w:rFonts w:ascii="Calibri" w:hAnsi="Calibri" w:cs="Arial"/>
          <w:sz w:val="22"/>
          <w:szCs w:val="22"/>
          <w:lang w:val="en-GB"/>
        </w:rPr>
        <w:t xml:space="preserve"> months). </w:t>
      </w:r>
      <w:r w:rsidR="00256B30" w:rsidRPr="67FB4AE6">
        <w:rPr>
          <w:rFonts w:ascii="Calibri" w:hAnsi="Calibri" w:cs="Arial"/>
          <w:sz w:val="22"/>
          <w:szCs w:val="22"/>
          <w:lang w:val="en-GB"/>
        </w:rPr>
        <w:t xml:space="preserve"> If receiving three doses of PCV20, nasal samples will be taken at four visits (at 2, 3, 5 and 13 months). </w:t>
      </w:r>
      <w:r w:rsidR="003F74CE" w:rsidRPr="67FB4AE6">
        <w:rPr>
          <w:rFonts w:ascii="Calibri" w:hAnsi="Calibri" w:cs="Arial"/>
          <w:sz w:val="22"/>
          <w:szCs w:val="22"/>
          <w:lang w:val="en-GB"/>
        </w:rPr>
        <w:t>A nasal strip will be used to collect samples from the nasal mucosa</w:t>
      </w:r>
      <w:r w:rsidR="001754B1" w:rsidRPr="67FB4AE6">
        <w:rPr>
          <w:rFonts w:ascii="Calibri" w:hAnsi="Calibri" w:cs="Arial"/>
          <w:sz w:val="22"/>
          <w:szCs w:val="22"/>
          <w:lang w:val="en-GB"/>
        </w:rPr>
        <w:t xml:space="preserve">, holding the strip for </w:t>
      </w:r>
      <w:r w:rsidR="000E04A0" w:rsidRPr="67FB4AE6">
        <w:rPr>
          <w:rFonts w:ascii="Calibri" w:hAnsi="Calibri" w:cs="Arial"/>
          <w:sz w:val="22"/>
          <w:szCs w:val="22"/>
          <w:lang w:val="en-GB"/>
        </w:rPr>
        <w:t>6</w:t>
      </w:r>
      <w:r w:rsidR="001754B1" w:rsidRPr="67FB4AE6">
        <w:rPr>
          <w:rFonts w:ascii="Calibri" w:hAnsi="Calibri" w:cs="Arial"/>
          <w:sz w:val="22"/>
          <w:szCs w:val="22"/>
          <w:lang w:val="en-GB"/>
        </w:rPr>
        <w:t xml:space="preserve">0 seconds. This procedure is </w:t>
      </w:r>
      <w:proofErr w:type="gramStart"/>
      <w:r w:rsidR="001754B1" w:rsidRPr="67FB4AE6">
        <w:rPr>
          <w:rFonts w:ascii="Calibri" w:hAnsi="Calibri" w:cs="Arial"/>
          <w:sz w:val="22"/>
          <w:szCs w:val="22"/>
          <w:lang w:val="en-GB"/>
        </w:rPr>
        <w:t>painless</w:t>
      </w:r>
      <w:proofErr w:type="gramEnd"/>
      <w:r w:rsidR="001754B1" w:rsidRPr="67FB4AE6">
        <w:rPr>
          <w:rFonts w:ascii="Calibri" w:hAnsi="Calibri" w:cs="Arial"/>
          <w:sz w:val="22"/>
          <w:szCs w:val="22"/>
          <w:lang w:val="en-GB"/>
        </w:rPr>
        <w:t xml:space="preserve"> but participant might feel some tickle</w:t>
      </w:r>
      <w:r w:rsidR="00887608" w:rsidRPr="67FB4AE6">
        <w:rPr>
          <w:rFonts w:ascii="Calibri" w:hAnsi="Calibri" w:cs="Arial"/>
          <w:sz w:val="22"/>
          <w:szCs w:val="22"/>
          <w:lang w:val="en-GB"/>
        </w:rPr>
        <w:t>.</w:t>
      </w:r>
    </w:p>
    <w:p w14:paraId="40AE013B" w14:textId="358B227F" w:rsidR="008A020D" w:rsidRDefault="008A020D" w:rsidP="67FB4AE6">
      <w:pPr>
        <w:numPr>
          <w:ilvl w:val="0"/>
          <w:numId w:val="5"/>
        </w:numPr>
        <w:spacing w:after="60"/>
        <w:ind w:left="360"/>
        <w:jc w:val="both"/>
        <w:rPr>
          <w:rFonts w:ascii="Calibri" w:hAnsi="Calibri" w:cs="Arial"/>
          <w:sz w:val="22"/>
          <w:szCs w:val="22"/>
          <w:lang w:val="en-GB"/>
        </w:rPr>
      </w:pPr>
      <w:r w:rsidRPr="67FB4AE6">
        <w:rPr>
          <w:rFonts w:ascii="Calibri" w:hAnsi="Calibri" w:cs="Arial"/>
          <w:sz w:val="22"/>
          <w:szCs w:val="22"/>
          <w:lang w:val="en-GB"/>
        </w:rPr>
        <w:t xml:space="preserve">Which </w:t>
      </w:r>
      <w:r w:rsidR="00D513D3" w:rsidRPr="67FB4AE6">
        <w:rPr>
          <w:rFonts w:ascii="Calibri" w:hAnsi="Calibri" w:cs="Arial"/>
          <w:sz w:val="22"/>
          <w:szCs w:val="22"/>
          <w:lang w:val="en-GB"/>
        </w:rPr>
        <w:t>PCV</w:t>
      </w:r>
      <w:r w:rsidRPr="67FB4AE6">
        <w:rPr>
          <w:rFonts w:ascii="Calibri" w:hAnsi="Calibri" w:cs="Arial"/>
          <w:sz w:val="22"/>
          <w:szCs w:val="22"/>
          <w:lang w:val="en-GB"/>
        </w:rPr>
        <w:t xml:space="preserve"> vaccine is given </w:t>
      </w:r>
      <w:r w:rsidR="00D513D3" w:rsidRPr="67FB4AE6">
        <w:rPr>
          <w:rFonts w:ascii="Calibri" w:hAnsi="Calibri" w:cs="Arial"/>
          <w:sz w:val="22"/>
          <w:szCs w:val="22"/>
          <w:lang w:val="en-GB"/>
        </w:rPr>
        <w:t>at each age</w:t>
      </w:r>
      <w:r w:rsidRPr="67FB4AE6">
        <w:rPr>
          <w:rFonts w:ascii="Calibri" w:hAnsi="Calibri" w:cs="Arial"/>
          <w:sz w:val="22"/>
          <w:szCs w:val="22"/>
          <w:lang w:val="en-GB"/>
        </w:rPr>
        <w:t xml:space="preserve"> will be decided </w:t>
      </w:r>
      <w:r w:rsidR="001237F2" w:rsidRPr="67FB4AE6">
        <w:rPr>
          <w:rFonts w:ascii="Calibri" w:hAnsi="Calibri" w:cs="Arial"/>
          <w:sz w:val="22"/>
          <w:szCs w:val="22"/>
          <w:lang w:val="en-GB"/>
        </w:rPr>
        <w:t xml:space="preserve">at random, with an </w:t>
      </w:r>
      <w:r w:rsidR="00182AB1" w:rsidRPr="67FB4AE6">
        <w:rPr>
          <w:rFonts w:ascii="Calibri" w:hAnsi="Calibri" w:cs="Arial"/>
          <w:sz w:val="22"/>
          <w:szCs w:val="22"/>
          <w:lang w:val="en-GB"/>
        </w:rPr>
        <w:t>equal</w:t>
      </w:r>
      <w:r w:rsidRPr="67FB4AE6">
        <w:rPr>
          <w:rFonts w:ascii="Calibri" w:hAnsi="Calibri" w:cs="Arial"/>
          <w:sz w:val="22"/>
          <w:szCs w:val="22"/>
          <w:lang w:val="en-GB"/>
        </w:rPr>
        <w:t xml:space="preserve"> chance </w:t>
      </w:r>
      <w:r w:rsidR="001237F2" w:rsidRPr="67FB4AE6">
        <w:rPr>
          <w:rFonts w:ascii="Calibri" w:hAnsi="Calibri" w:cs="Arial"/>
          <w:sz w:val="22"/>
          <w:szCs w:val="22"/>
          <w:lang w:val="en-GB"/>
        </w:rPr>
        <w:t>of either vaccine</w:t>
      </w:r>
      <w:r w:rsidRPr="67FB4AE6">
        <w:rPr>
          <w:rFonts w:ascii="Calibri" w:hAnsi="Calibri" w:cs="Arial"/>
          <w:sz w:val="22"/>
          <w:szCs w:val="22"/>
          <w:lang w:val="en-GB"/>
        </w:rPr>
        <w:t>.</w:t>
      </w:r>
      <w:r w:rsidR="00C557A6" w:rsidRPr="67FB4AE6">
        <w:rPr>
          <w:rFonts w:ascii="Calibri" w:hAnsi="Calibri" w:cs="Arial"/>
          <w:sz w:val="22"/>
          <w:szCs w:val="22"/>
          <w:lang w:val="en-GB"/>
        </w:rPr>
        <w:t xml:space="preserve"> </w:t>
      </w:r>
      <w:r w:rsidR="00E57DEF">
        <w:rPr>
          <w:rFonts w:ascii="Calibri" w:hAnsi="Calibri" w:cs="Arial"/>
          <w:sz w:val="22"/>
          <w:szCs w:val="22"/>
          <w:lang w:val="en-GB"/>
        </w:rPr>
        <w:t xml:space="preserve">The study will be open label, which means that the parents will be informed which PCV vaccines their child will be receiving. </w:t>
      </w:r>
    </w:p>
    <w:p w14:paraId="30D63C8A" w14:textId="1EA1641B" w:rsidR="00ED6E4E" w:rsidRPr="0017142A" w:rsidRDefault="00D95C56" w:rsidP="002C413D">
      <w:pPr>
        <w:numPr>
          <w:ilvl w:val="0"/>
          <w:numId w:val="5"/>
        </w:numPr>
        <w:spacing w:after="60"/>
        <w:ind w:left="360"/>
        <w:jc w:val="both"/>
        <w:rPr>
          <w:rFonts w:ascii="Calibri" w:hAnsi="Calibri" w:cs="Arial"/>
          <w:sz w:val="22"/>
          <w:szCs w:val="22"/>
          <w:lang w:val="en-GB"/>
        </w:rPr>
      </w:pPr>
      <w:r>
        <w:rPr>
          <w:rFonts w:ascii="Calibri" w:hAnsi="Calibri"/>
          <w:sz w:val="22"/>
          <w:szCs w:val="22"/>
        </w:rPr>
        <w:t>The</w:t>
      </w:r>
      <w:r w:rsidRPr="00E26A11">
        <w:rPr>
          <w:rFonts w:ascii="Calibri" w:hAnsi="Calibri"/>
          <w:sz w:val="22"/>
          <w:szCs w:val="22"/>
        </w:rPr>
        <w:t xml:space="preserve"> </w:t>
      </w:r>
      <w:r w:rsidR="00ED6E4E" w:rsidRPr="00E26A11">
        <w:rPr>
          <w:rFonts w:ascii="Calibri" w:hAnsi="Calibri"/>
          <w:sz w:val="22"/>
          <w:szCs w:val="22"/>
        </w:rPr>
        <w:t xml:space="preserve">study visits will </w:t>
      </w:r>
      <w:r w:rsidR="00ED6E4E" w:rsidRPr="00ED6E4E">
        <w:rPr>
          <w:rFonts w:ascii="Calibri" w:hAnsi="Calibri"/>
          <w:sz w:val="22"/>
          <w:szCs w:val="22"/>
        </w:rPr>
        <w:t xml:space="preserve">be conducted </w:t>
      </w:r>
      <w:r w:rsidR="00ED6E4E" w:rsidRPr="0017142A">
        <w:rPr>
          <w:rFonts w:ascii="Calibri" w:hAnsi="Calibri"/>
          <w:sz w:val="22"/>
          <w:szCs w:val="22"/>
        </w:rPr>
        <w:t xml:space="preserve">in </w:t>
      </w:r>
      <w:r w:rsidR="0017142A" w:rsidRPr="0017142A">
        <w:rPr>
          <w:rFonts w:ascii="Calibri" w:hAnsi="Calibri"/>
          <w:sz w:val="22"/>
          <w:szCs w:val="22"/>
          <w:shd w:val="clear" w:color="auto" w:fill="FFFF00"/>
        </w:rPr>
        <w:t xml:space="preserve">at </w:t>
      </w:r>
      <w:r w:rsidR="0017142A" w:rsidRPr="0017142A">
        <w:rPr>
          <w:rFonts w:asciiTheme="minorHAnsi" w:hAnsiTheme="minorHAnsi" w:cs="Calibri"/>
          <w:sz w:val="22"/>
          <w:szCs w:val="22"/>
          <w:shd w:val="clear" w:color="auto" w:fill="FFFF00"/>
          <w:lang w:val="en-GB"/>
        </w:rPr>
        <w:t>The University of Nottingham Health Service (Cripps Health Centre)</w:t>
      </w:r>
    </w:p>
    <w:p w14:paraId="6F77E95B" w14:textId="77777777" w:rsidR="00D513D3" w:rsidRDefault="00D513D3" w:rsidP="002C413D">
      <w:pPr>
        <w:spacing w:before="120" w:after="120"/>
        <w:jc w:val="both"/>
        <w:rPr>
          <w:rFonts w:ascii="Calibri" w:hAnsi="Calibri"/>
          <w:sz w:val="22"/>
          <w:szCs w:val="22"/>
        </w:rPr>
      </w:pPr>
    </w:p>
    <w:p w14:paraId="2CC62E9C" w14:textId="06414702" w:rsidR="00B86AB3" w:rsidRPr="005E54E9" w:rsidRDefault="00B86AB3" w:rsidP="002C413D">
      <w:pPr>
        <w:spacing w:before="120" w:after="120"/>
        <w:jc w:val="both"/>
        <w:rPr>
          <w:rFonts w:asciiTheme="minorHAnsi" w:hAnsiTheme="minorHAnsi" w:cstheme="minorHAnsi"/>
          <w:sz w:val="22"/>
          <w:szCs w:val="22"/>
          <w:lang w:val="en-GB"/>
        </w:rPr>
      </w:pPr>
      <w:r w:rsidRPr="005E54E9">
        <w:rPr>
          <w:rStyle w:val="normaltextrun"/>
          <w:rFonts w:asciiTheme="minorHAnsi" w:hAnsiTheme="minorHAnsi" w:cstheme="minorHAnsi"/>
          <w:color w:val="000000"/>
          <w:sz w:val="22"/>
          <w:szCs w:val="22"/>
          <w:bdr w:val="none" w:sz="0" w:space="0" w:color="auto" w:frame="1"/>
        </w:rPr>
        <w:t xml:space="preserve">You and your child have been approached because your child is within the age range for the study and lives in an area where the study is being carried out; we </w:t>
      </w:r>
      <w:proofErr w:type="spellStart"/>
      <w:r w:rsidRPr="005E54E9">
        <w:rPr>
          <w:rStyle w:val="normaltextrun"/>
          <w:rFonts w:asciiTheme="minorHAnsi" w:hAnsiTheme="minorHAnsi" w:cstheme="minorHAnsi"/>
          <w:color w:val="000000"/>
          <w:sz w:val="22"/>
          <w:szCs w:val="22"/>
          <w:bdr w:val="none" w:sz="0" w:space="0" w:color="auto" w:frame="1"/>
        </w:rPr>
        <w:t>apologise</w:t>
      </w:r>
      <w:proofErr w:type="spellEnd"/>
      <w:r w:rsidRPr="005E54E9">
        <w:rPr>
          <w:rStyle w:val="normaltextrun"/>
          <w:rFonts w:asciiTheme="minorHAnsi" w:hAnsiTheme="minorHAnsi" w:cstheme="minorHAnsi"/>
          <w:color w:val="000000"/>
          <w:sz w:val="22"/>
          <w:szCs w:val="22"/>
          <w:bdr w:val="none" w:sz="0" w:space="0" w:color="auto" w:frame="1"/>
        </w:rPr>
        <w:t xml:space="preserve"> if this invitation is not relevant to you</w:t>
      </w:r>
      <w:r>
        <w:rPr>
          <w:rStyle w:val="normaltextrun"/>
          <w:rFonts w:asciiTheme="minorHAnsi" w:hAnsiTheme="minorHAnsi" w:cstheme="minorHAnsi"/>
          <w:color w:val="000000"/>
          <w:sz w:val="22"/>
          <w:szCs w:val="22"/>
          <w:bdr w:val="none" w:sz="0" w:space="0" w:color="auto" w:frame="1"/>
        </w:rPr>
        <w:t>.</w:t>
      </w:r>
      <w:r w:rsidRPr="005E54E9">
        <w:rPr>
          <w:rFonts w:asciiTheme="minorHAnsi" w:hAnsiTheme="minorHAnsi" w:cstheme="minorHAnsi"/>
          <w:sz w:val="22"/>
          <w:szCs w:val="22"/>
          <w:lang w:val="en-GB"/>
        </w:rPr>
        <w:t xml:space="preserve"> </w:t>
      </w:r>
    </w:p>
    <w:p w14:paraId="719CD27B" w14:textId="702038DE" w:rsidR="00C66FFD" w:rsidRDefault="00ED6E4E" w:rsidP="002C413D">
      <w:pPr>
        <w:spacing w:before="120" w:after="120"/>
        <w:jc w:val="both"/>
        <w:rPr>
          <w:rFonts w:ascii="Calibri" w:hAnsi="Calibri" w:cs="Arial"/>
          <w:sz w:val="22"/>
          <w:szCs w:val="22"/>
          <w:lang w:val="en-GB"/>
        </w:rPr>
      </w:pPr>
      <w:r w:rsidRPr="00060645">
        <w:rPr>
          <w:rFonts w:ascii="Calibri" w:hAnsi="Calibri" w:cs="Arial"/>
          <w:sz w:val="22"/>
          <w:szCs w:val="22"/>
          <w:lang w:val="en-GB"/>
        </w:rPr>
        <w:lastRenderedPageBreak/>
        <w:t>Taking part in this study is voluntary. If you would like to know more</w:t>
      </w:r>
      <w:r w:rsidR="008A020D">
        <w:rPr>
          <w:rFonts w:ascii="Calibri" w:hAnsi="Calibri" w:cs="Arial"/>
          <w:sz w:val="22"/>
          <w:szCs w:val="22"/>
          <w:lang w:val="en-GB"/>
        </w:rPr>
        <w:t xml:space="preserve">, </w:t>
      </w:r>
      <w:r w:rsidRPr="00060645">
        <w:rPr>
          <w:rFonts w:ascii="Calibri" w:hAnsi="Calibri" w:cs="Arial"/>
          <w:sz w:val="22"/>
          <w:szCs w:val="22"/>
          <w:lang w:val="en-GB"/>
        </w:rPr>
        <w:t xml:space="preserve">please read the </w:t>
      </w:r>
      <w:r w:rsidR="00A860D6">
        <w:rPr>
          <w:rFonts w:ascii="Calibri" w:hAnsi="Calibri" w:cs="Arial"/>
          <w:sz w:val="22"/>
          <w:szCs w:val="22"/>
          <w:lang w:val="en-GB"/>
        </w:rPr>
        <w:t>Participant Information Sheet</w:t>
      </w:r>
      <w:r w:rsidR="002D7239">
        <w:rPr>
          <w:rFonts w:ascii="Calibri" w:hAnsi="Calibri" w:cs="Arial"/>
          <w:sz w:val="22"/>
          <w:szCs w:val="22"/>
          <w:lang w:val="en-GB"/>
        </w:rPr>
        <w:t xml:space="preserve"> </w:t>
      </w:r>
      <w:r w:rsidR="0017142A">
        <w:rPr>
          <w:rFonts w:ascii="Calibri" w:hAnsi="Calibri" w:cs="Arial"/>
          <w:sz w:val="22"/>
          <w:szCs w:val="22"/>
          <w:lang w:val="en-GB"/>
        </w:rPr>
        <w:t>(attached)</w:t>
      </w:r>
    </w:p>
    <w:p w14:paraId="3A1FDCDC" w14:textId="71598153" w:rsidR="00C66FFD" w:rsidRDefault="008A020D" w:rsidP="002C413D">
      <w:pPr>
        <w:spacing w:before="120" w:after="120"/>
        <w:jc w:val="both"/>
        <w:rPr>
          <w:rStyle w:val="Hyperlink"/>
          <w:rFonts w:asciiTheme="minorHAnsi" w:hAnsiTheme="minorHAnsi" w:cstheme="minorHAnsi"/>
          <w:i/>
          <w:sz w:val="22"/>
          <w:szCs w:val="22"/>
        </w:rPr>
      </w:pPr>
      <w:r>
        <w:rPr>
          <w:rFonts w:ascii="Calibri" w:hAnsi="Calibri" w:cs="Arial"/>
          <w:sz w:val="22"/>
          <w:szCs w:val="22"/>
          <w:lang w:val="en-GB"/>
        </w:rPr>
        <w:t>If</w:t>
      </w:r>
      <w:r w:rsidR="00ED6E4E" w:rsidRPr="00060645">
        <w:rPr>
          <w:rFonts w:ascii="Calibri" w:hAnsi="Calibri" w:cs="Arial"/>
          <w:sz w:val="22"/>
          <w:szCs w:val="22"/>
          <w:lang w:val="en-GB"/>
        </w:rPr>
        <w:t xml:space="preserve"> you are interested</w:t>
      </w:r>
      <w:r>
        <w:rPr>
          <w:rFonts w:ascii="Calibri" w:hAnsi="Calibri" w:cs="Arial"/>
          <w:sz w:val="22"/>
          <w:szCs w:val="22"/>
          <w:lang w:val="en-GB"/>
        </w:rPr>
        <w:t xml:space="preserve">, please </w:t>
      </w:r>
      <w:r w:rsidR="00C66FFD">
        <w:rPr>
          <w:rFonts w:ascii="Calibri" w:hAnsi="Calibri" w:cs="Arial"/>
          <w:sz w:val="22"/>
          <w:szCs w:val="22"/>
          <w:lang w:val="en-GB"/>
        </w:rPr>
        <w:t xml:space="preserve">register your interest by completing the online pre-screening questionnaire </w:t>
      </w:r>
      <w:hyperlink r:id="rId10" w:history="1">
        <w:r w:rsidR="00486B26" w:rsidRPr="00D11794">
          <w:rPr>
            <w:rStyle w:val="Hyperlink"/>
            <w:rFonts w:ascii="Calibri" w:hAnsi="Calibri" w:cs="Arial"/>
            <w:sz w:val="22"/>
            <w:szCs w:val="22"/>
            <w:lang w:val="en-GB"/>
          </w:rPr>
          <w:t>https://www.ovg.ox.ac.uk/studies/pcv/unhs</w:t>
        </w:r>
      </w:hyperlink>
      <w:r w:rsidR="00C66FFD">
        <w:rPr>
          <w:rStyle w:val="Hyperlink"/>
          <w:rFonts w:asciiTheme="minorHAnsi" w:hAnsiTheme="minorHAnsi" w:cstheme="minorHAnsi"/>
          <w:i/>
          <w:sz w:val="22"/>
          <w:szCs w:val="22"/>
        </w:rPr>
        <w:t>.</w:t>
      </w:r>
    </w:p>
    <w:p w14:paraId="0C5AD002" w14:textId="25663906" w:rsidR="0017142A" w:rsidRPr="0017142A" w:rsidRDefault="00C66FFD" w:rsidP="0017142A">
      <w:pPr>
        <w:shd w:val="clear" w:color="auto" w:fill="FFFFFF"/>
        <w:jc w:val="center"/>
        <w:rPr>
          <w:rFonts w:asciiTheme="minorHAnsi" w:hAnsiTheme="minorHAnsi" w:cstheme="minorHAnsi"/>
          <w:b/>
          <w:bCs/>
          <w:color w:val="3B3B3B"/>
          <w:sz w:val="22"/>
          <w:szCs w:val="22"/>
          <w:lang w:val="en-GB" w:eastAsia="en-GB"/>
        </w:rPr>
      </w:pPr>
      <w:r w:rsidRPr="00DD01E9">
        <w:rPr>
          <w:rFonts w:ascii="Calibri" w:hAnsi="Calibri" w:cs="Arial"/>
          <w:lang w:val="en-GB"/>
        </w:rPr>
        <w:t>Alternatively, you may contact us by phone</w:t>
      </w:r>
      <w:r w:rsidR="0017142A">
        <w:rPr>
          <w:rFonts w:ascii="Calibri" w:hAnsi="Calibri" w:cs="Arial"/>
          <w:lang w:val="en-GB"/>
        </w:rPr>
        <w:t xml:space="preserve">: </w:t>
      </w:r>
      <w:r w:rsidR="0017142A" w:rsidRPr="0017142A">
        <w:rPr>
          <w:rFonts w:asciiTheme="minorHAnsi" w:hAnsiTheme="minorHAnsi" w:cstheme="minorHAnsi"/>
          <w:b/>
          <w:bCs/>
          <w:color w:val="3B3B3B"/>
          <w:sz w:val="22"/>
          <w:szCs w:val="22"/>
          <w:lang w:eastAsia="en-GB"/>
        </w:rPr>
        <w:t>0115 8227979 or</w:t>
      </w:r>
    </w:p>
    <w:p w14:paraId="7420FEFB" w14:textId="2689375C" w:rsidR="0017142A" w:rsidRPr="0017142A" w:rsidRDefault="00C66FFD" w:rsidP="0022544D">
      <w:pPr>
        <w:shd w:val="clear" w:color="auto" w:fill="FFFFFF" w:themeFill="background1"/>
        <w:ind w:left="2880"/>
        <w:rPr>
          <w:rFonts w:asciiTheme="minorHAnsi" w:hAnsiTheme="minorHAnsi" w:cstheme="minorHAnsi"/>
          <w:b/>
          <w:bCs/>
          <w:sz w:val="22"/>
          <w:szCs w:val="22"/>
          <w:lang w:val="en-GB"/>
        </w:rPr>
      </w:pPr>
      <w:r w:rsidRPr="0017142A">
        <w:rPr>
          <w:rFonts w:asciiTheme="minorHAnsi" w:hAnsiTheme="minorHAnsi" w:cstheme="minorHAnsi"/>
          <w:sz w:val="22"/>
          <w:szCs w:val="22"/>
          <w:lang w:val="en-GB"/>
        </w:rPr>
        <w:t xml:space="preserve"> email</w:t>
      </w:r>
      <w:r w:rsidRPr="0017142A">
        <w:rPr>
          <w:rStyle w:val="Hyperlink"/>
          <w:rFonts w:asciiTheme="minorHAnsi" w:hAnsiTheme="minorHAnsi" w:cstheme="minorHAnsi"/>
          <w:iCs/>
          <w:sz w:val="22"/>
          <w:szCs w:val="22"/>
          <w:u w:val="none"/>
        </w:rPr>
        <w:t xml:space="preserve"> </w:t>
      </w:r>
      <w:r w:rsidR="0017142A" w:rsidRPr="0017142A">
        <w:rPr>
          <w:rFonts w:asciiTheme="minorHAnsi" w:hAnsiTheme="minorHAnsi" w:cstheme="minorHAnsi"/>
          <w:b/>
          <w:bCs/>
          <w:color w:val="3B3B3B"/>
          <w:sz w:val="22"/>
          <w:szCs w:val="22"/>
          <w:lang w:eastAsia="en-GB"/>
        </w:rPr>
        <w:t>nnicb-nn.research@nhs.net</w:t>
      </w:r>
    </w:p>
    <w:p w14:paraId="70EE38F6" w14:textId="30E2CE42" w:rsidR="00C66FFD" w:rsidRPr="002E75D1" w:rsidRDefault="00C66FFD" w:rsidP="002C413D">
      <w:pPr>
        <w:spacing w:before="120" w:after="120"/>
        <w:jc w:val="both"/>
        <w:rPr>
          <w:rFonts w:ascii="Calibri" w:hAnsi="Calibri" w:cs="Arial"/>
          <w:iCs/>
          <w:sz w:val="22"/>
          <w:szCs w:val="22"/>
          <w:lang w:val="en-GB"/>
        </w:rPr>
      </w:pPr>
    </w:p>
    <w:p w14:paraId="3680EDEA" w14:textId="24A75C0D" w:rsidR="00ED6E4E" w:rsidRPr="00057FC7" w:rsidRDefault="00ED6E4E" w:rsidP="002C413D">
      <w:pPr>
        <w:spacing w:before="120" w:after="120"/>
        <w:jc w:val="both"/>
        <w:rPr>
          <w:rFonts w:ascii="Calibri" w:hAnsi="Calibri" w:cs="Arial"/>
          <w:sz w:val="22"/>
          <w:szCs w:val="22"/>
          <w:lang w:val="en-GB"/>
        </w:rPr>
      </w:pPr>
      <w:r w:rsidRPr="00057FC7">
        <w:rPr>
          <w:rFonts w:ascii="Calibri" w:hAnsi="Calibri" w:cs="Arial"/>
          <w:sz w:val="22"/>
          <w:szCs w:val="22"/>
          <w:lang w:val="en-GB"/>
        </w:rPr>
        <w:t xml:space="preserve">The research team </w:t>
      </w:r>
      <w:r w:rsidR="00D50A06">
        <w:rPr>
          <w:rFonts w:ascii="Calibri" w:hAnsi="Calibri" w:cs="Arial"/>
          <w:sz w:val="22"/>
          <w:szCs w:val="22"/>
          <w:lang w:val="en-GB"/>
        </w:rPr>
        <w:t>is</w:t>
      </w:r>
      <w:r w:rsidRPr="00057FC7">
        <w:rPr>
          <w:rFonts w:ascii="Calibri" w:hAnsi="Calibri" w:cs="Arial"/>
          <w:sz w:val="22"/>
          <w:szCs w:val="22"/>
          <w:lang w:val="en-GB"/>
        </w:rPr>
        <w:t xml:space="preserve"> happy to discuss the study with you and answer any questions you may have.</w:t>
      </w:r>
    </w:p>
    <w:p w14:paraId="0B34026D" w14:textId="77777777" w:rsidR="00ED6E4E" w:rsidRDefault="00ED6E4E" w:rsidP="002C413D">
      <w:pPr>
        <w:spacing w:after="120"/>
        <w:jc w:val="both"/>
        <w:rPr>
          <w:rFonts w:ascii="Calibri" w:hAnsi="Calibri" w:cs="Arial"/>
          <w:sz w:val="22"/>
          <w:szCs w:val="22"/>
        </w:rPr>
      </w:pPr>
      <w:r w:rsidRPr="00057FC7">
        <w:rPr>
          <w:rFonts w:ascii="Calibri" w:hAnsi="Calibri" w:cs="Arial"/>
          <w:sz w:val="22"/>
          <w:szCs w:val="22"/>
        </w:rPr>
        <w:t xml:space="preserve">Thank you for considering taking part in this study. </w:t>
      </w:r>
    </w:p>
    <w:p w14:paraId="3E93B1E9" w14:textId="42636523" w:rsidR="00401F1A" w:rsidRPr="00401F1A" w:rsidRDefault="00ED6E4E" w:rsidP="002C413D">
      <w:pPr>
        <w:jc w:val="both"/>
        <w:rPr>
          <w:rFonts w:ascii="Calibri" w:hAnsi="Calibri" w:cs="Arial"/>
          <w:sz w:val="22"/>
          <w:szCs w:val="22"/>
        </w:rPr>
      </w:pPr>
      <w:r w:rsidRPr="00057FC7">
        <w:rPr>
          <w:rFonts w:ascii="Calibri" w:hAnsi="Calibri" w:cs="Arial"/>
          <w:sz w:val="22"/>
          <w:szCs w:val="22"/>
        </w:rPr>
        <w:t>Yours sincerely,</w:t>
      </w:r>
    </w:p>
    <w:p w14:paraId="4A63E2FC" w14:textId="77777777" w:rsidR="008404E1" w:rsidRPr="00754834" w:rsidRDefault="008404E1" w:rsidP="002C413D">
      <w:pPr>
        <w:ind w:left="426"/>
        <w:jc w:val="both"/>
        <w:rPr>
          <w:rFonts w:asciiTheme="minorHAnsi" w:hAnsiTheme="minorHAnsi" w:cstheme="minorHAnsi"/>
          <w:sz w:val="20"/>
          <w:szCs w:val="20"/>
        </w:rPr>
      </w:pPr>
    </w:p>
    <w:p w14:paraId="6E801CA4" w14:textId="13A87301" w:rsidR="00D31758" w:rsidRPr="0017142A" w:rsidRDefault="0017142A" w:rsidP="002C413D">
      <w:pPr>
        <w:jc w:val="both"/>
        <w:rPr>
          <w:rFonts w:asciiTheme="minorHAnsi" w:hAnsiTheme="minorHAnsi" w:cstheme="minorHAnsi"/>
          <w:sz w:val="22"/>
          <w:szCs w:val="22"/>
          <w:shd w:val="clear" w:color="auto" w:fill="FFFF00"/>
        </w:rPr>
      </w:pPr>
      <w:r w:rsidRPr="0017142A">
        <w:rPr>
          <w:rFonts w:asciiTheme="minorHAnsi" w:hAnsiTheme="minorHAnsi" w:cstheme="minorHAnsi"/>
        </w:rPr>
        <w:t xml:space="preserve">Dr David Turner, Email: </w:t>
      </w:r>
      <w:hyperlink r:id="rId11" w:history="1">
        <w:r w:rsidRPr="0017142A">
          <w:rPr>
            <w:rStyle w:val="Hyperlink"/>
            <w:rFonts w:asciiTheme="minorHAnsi" w:hAnsiTheme="minorHAnsi" w:cstheme="minorHAnsi"/>
          </w:rPr>
          <w:t>nnicb-nn.research@nhs.net</w:t>
        </w:r>
      </w:hyperlink>
      <w:r w:rsidRPr="0017142A">
        <w:rPr>
          <w:rFonts w:asciiTheme="minorHAnsi" w:hAnsiTheme="minorHAnsi" w:cstheme="minorHAnsi"/>
        </w:rPr>
        <w:t>, Tel: 0115 822 7979</w:t>
      </w:r>
    </w:p>
    <w:p w14:paraId="55701849" w14:textId="77777777" w:rsidR="002C413D" w:rsidRDefault="002C413D" w:rsidP="002C413D">
      <w:pPr>
        <w:jc w:val="both"/>
        <w:rPr>
          <w:rFonts w:asciiTheme="minorHAnsi" w:hAnsiTheme="minorHAnsi" w:cstheme="minorBidi"/>
          <w:sz w:val="22"/>
          <w:szCs w:val="22"/>
          <w:shd w:val="clear" w:color="auto" w:fill="FFFF00"/>
        </w:rPr>
      </w:pPr>
    </w:p>
    <w:p w14:paraId="45135B12" w14:textId="59F96966" w:rsidR="00D50A06" w:rsidRDefault="00D50A06" w:rsidP="00D50A06">
      <w:pPr>
        <w:jc w:val="center"/>
        <w:rPr>
          <w:rFonts w:asciiTheme="minorHAnsi" w:hAnsiTheme="minorHAnsi" w:cstheme="minorHAnsi"/>
          <w:sz w:val="22"/>
          <w:szCs w:val="22"/>
        </w:rPr>
      </w:pPr>
      <w:r w:rsidRPr="00D50A06">
        <w:rPr>
          <w:rFonts w:asciiTheme="minorHAnsi" w:hAnsiTheme="minorHAnsi" w:cstheme="minorHAnsi"/>
          <w:sz w:val="22"/>
          <w:szCs w:val="22"/>
        </w:rPr>
        <w:t>If you are interested in participating in this study:</w:t>
      </w:r>
    </w:p>
    <w:p w14:paraId="504D5621" w14:textId="77777777" w:rsidR="00C66FFD" w:rsidRPr="00D50A06" w:rsidRDefault="00C66FFD" w:rsidP="00D50A06">
      <w:pPr>
        <w:jc w:val="center"/>
        <w:rPr>
          <w:rFonts w:asciiTheme="minorHAnsi" w:hAnsiTheme="minorHAnsi" w:cstheme="minorHAnsi"/>
          <w:sz w:val="22"/>
          <w:szCs w:val="22"/>
        </w:rPr>
      </w:pPr>
    </w:p>
    <w:p w14:paraId="12999589" w14:textId="091CA393" w:rsidR="00D50A06" w:rsidRPr="00DD01E9" w:rsidRDefault="00D50A06" w:rsidP="00D50A06">
      <w:pPr>
        <w:jc w:val="center"/>
        <w:rPr>
          <w:rFonts w:asciiTheme="minorHAnsi" w:hAnsiTheme="minorHAnsi" w:cstheme="minorHAnsi"/>
          <w:sz w:val="28"/>
          <w:szCs w:val="28"/>
        </w:rPr>
      </w:pPr>
      <w:r w:rsidRPr="00DD01E9">
        <w:rPr>
          <w:rFonts w:asciiTheme="minorHAnsi" w:hAnsiTheme="minorHAnsi" w:cstheme="minorHAnsi"/>
          <w:b/>
          <w:i/>
          <w:sz w:val="28"/>
          <w:szCs w:val="28"/>
        </w:rPr>
        <w:t xml:space="preserve">You can complete the online </w:t>
      </w:r>
      <w:r w:rsidRPr="00DD01E9">
        <w:rPr>
          <w:rStyle w:val="Hyperlink"/>
          <w:rFonts w:asciiTheme="minorHAnsi" w:hAnsiTheme="minorHAnsi" w:cstheme="minorHAnsi"/>
          <w:b/>
          <w:i/>
          <w:sz w:val="28"/>
          <w:szCs w:val="28"/>
        </w:rPr>
        <w:t>pre-screening questionnaire</w:t>
      </w:r>
      <w:r w:rsidRPr="00DD01E9">
        <w:rPr>
          <w:rStyle w:val="Hyperlink"/>
          <w:rFonts w:asciiTheme="minorHAnsi" w:hAnsiTheme="minorHAnsi" w:cstheme="minorHAnsi"/>
          <w:i/>
          <w:sz w:val="28"/>
          <w:szCs w:val="28"/>
        </w:rPr>
        <w:t xml:space="preserve"> </w:t>
      </w:r>
      <w:r w:rsidR="00F40381" w:rsidRPr="00F40381">
        <w:rPr>
          <w:rStyle w:val="Hyperlink"/>
          <w:rFonts w:asciiTheme="minorHAnsi" w:hAnsiTheme="minorHAnsi" w:cstheme="minorHAnsi"/>
          <w:i/>
          <w:sz w:val="28"/>
          <w:szCs w:val="28"/>
        </w:rPr>
        <w:t>https://www.ovg.ox.ac.uk/studies/pcv/unhs</w:t>
      </w:r>
      <w:r w:rsidRPr="00DD01E9">
        <w:rPr>
          <w:rFonts w:asciiTheme="minorHAnsi" w:hAnsiTheme="minorHAnsi" w:cstheme="minorHAnsi"/>
          <w:i/>
          <w:sz w:val="28"/>
          <w:szCs w:val="28"/>
        </w:rPr>
        <w:t>.</w:t>
      </w:r>
    </w:p>
    <w:p w14:paraId="290A7400" w14:textId="450041DA" w:rsidR="00D50A06" w:rsidRPr="00D50A06" w:rsidRDefault="00D50A06" w:rsidP="00D50A06">
      <w:pPr>
        <w:spacing w:line="360" w:lineRule="auto"/>
        <w:jc w:val="center"/>
        <w:rPr>
          <w:rFonts w:asciiTheme="minorHAnsi" w:hAnsiTheme="minorHAnsi" w:cstheme="minorHAnsi"/>
          <w:b/>
          <w:i/>
          <w:sz w:val="22"/>
          <w:szCs w:val="22"/>
        </w:rPr>
      </w:pPr>
    </w:p>
    <w:p w14:paraId="22362B5D" w14:textId="77777777" w:rsidR="00D50A06" w:rsidRPr="00D50A06" w:rsidRDefault="00D50A06" w:rsidP="00D50A06">
      <w:pPr>
        <w:rPr>
          <w:rFonts w:asciiTheme="minorHAnsi" w:eastAsia="Calibri" w:hAnsiTheme="minorHAnsi" w:cstheme="minorHAnsi"/>
          <w:sz w:val="22"/>
          <w:szCs w:val="22"/>
        </w:rPr>
      </w:pPr>
    </w:p>
    <w:p w14:paraId="132A5033" w14:textId="77777777" w:rsidR="00D50A06" w:rsidRPr="00D50A06" w:rsidRDefault="00D50A06" w:rsidP="00D50A06">
      <w:pPr>
        <w:jc w:val="center"/>
        <w:rPr>
          <w:rFonts w:asciiTheme="minorHAnsi" w:hAnsiTheme="minorHAnsi" w:cstheme="minorHAnsi"/>
          <w:sz w:val="22"/>
          <w:szCs w:val="22"/>
          <w:highlight w:val="yellow"/>
        </w:rPr>
      </w:pPr>
    </w:p>
    <w:p w14:paraId="59537DF5" w14:textId="77777777" w:rsidR="00D50A06" w:rsidRPr="00D50A06" w:rsidRDefault="00D50A06" w:rsidP="002C413D">
      <w:pPr>
        <w:spacing w:line="276" w:lineRule="auto"/>
        <w:rPr>
          <w:rFonts w:asciiTheme="minorHAnsi" w:hAnsiTheme="minorHAnsi" w:cstheme="minorHAnsi"/>
          <w:b/>
          <w:sz w:val="22"/>
          <w:szCs w:val="22"/>
        </w:rPr>
      </w:pPr>
      <w:r w:rsidRPr="00D50A06">
        <w:rPr>
          <w:rFonts w:asciiTheme="minorHAnsi" w:hAnsiTheme="minorHAnsi" w:cstheme="minorHAnsi"/>
          <w:b/>
          <w:sz w:val="22"/>
          <w:szCs w:val="22"/>
        </w:rPr>
        <w:t xml:space="preserve">Accessing data for research mailouts: </w:t>
      </w:r>
    </w:p>
    <w:p w14:paraId="7313FA24" w14:textId="482D77A0" w:rsidR="00D50A06" w:rsidRDefault="00D50A06" w:rsidP="002C413D">
      <w:pPr>
        <w:spacing w:line="276" w:lineRule="auto"/>
        <w:rPr>
          <w:rFonts w:asciiTheme="minorHAnsi" w:hAnsiTheme="minorHAnsi" w:cstheme="minorHAnsi"/>
          <w:sz w:val="22"/>
          <w:szCs w:val="22"/>
        </w:rPr>
      </w:pPr>
      <w:r w:rsidRPr="00D50A06">
        <w:rPr>
          <w:rFonts w:asciiTheme="minorHAnsi" w:eastAsia="Calibri" w:hAnsiTheme="minorHAnsi" w:cstheme="minorHAnsi"/>
          <w:color w:val="000000" w:themeColor="text1"/>
          <w:sz w:val="22"/>
          <w:szCs w:val="22"/>
        </w:rPr>
        <w:t xml:space="preserve">We do not have your personal details unless you have specifically provided us with these. </w:t>
      </w:r>
      <w:r w:rsidRPr="00DD01E9">
        <w:rPr>
          <w:rFonts w:asciiTheme="minorHAnsi" w:eastAsia="Calibri" w:hAnsiTheme="minorHAnsi" w:cstheme="minorHAnsi"/>
          <w:sz w:val="22"/>
          <w:szCs w:val="22"/>
        </w:rPr>
        <w:t xml:space="preserve">For more information about how we approach and invite individuals to take part in our research please visit: </w:t>
      </w:r>
      <w:hyperlink r:id="rId12" w:history="1">
        <w:r w:rsidR="00486B26" w:rsidRPr="00D11794">
          <w:rPr>
            <w:rStyle w:val="Hyperlink"/>
            <w:rFonts w:asciiTheme="minorHAnsi" w:eastAsia="Calibri" w:hAnsiTheme="minorHAnsi" w:cstheme="minorHAnsi"/>
            <w:sz w:val="22"/>
            <w:szCs w:val="22"/>
          </w:rPr>
          <w:t>https://www.unhs.co.uk/info.aspx?p=9</w:t>
        </w:r>
      </w:hyperlink>
      <w:r w:rsidR="00486B26">
        <w:rPr>
          <w:rFonts w:asciiTheme="minorHAnsi" w:eastAsia="Calibri" w:hAnsiTheme="minorHAnsi" w:cstheme="minorHAnsi"/>
          <w:sz w:val="22"/>
          <w:szCs w:val="22"/>
        </w:rPr>
        <w:t xml:space="preserve">. </w:t>
      </w:r>
      <w:r w:rsidRPr="00D50A06">
        <w:rPr>
          <w:rFonts w:asciiTheme="minorHAnsi" w:eastAsia="Calibri" w:hAnsiTheme="minorHAnsi" w:cstheme="minorHAnsi"/>
          <w:sz w:val="22"/>
          <w:szCs w:val="22"/>
        </w:rPr>
        <w:t>If you wish to complain about any aspect of the way you have been approached to take part in this study</w:t>
      </w:r>
      <w:r w:rsidRPr="00D50A06">
        <w:rPr>
          <w:rFonts w:asciiTheme="minorHAnsi" w:eastAsia="Calibri" w:hAnsiTheme="minorHAnsi" w:cstheme="minorHAnsi"/>
          <w:color w:val="000000" w:themeColor="text1"/>
          <w:sz w:val="22"/>
          <w:szCs w:val="22"/>
        </w:rPr>
        <w:t xml:space="preserve">, please contact the </w:t>
      </w:r>
      <w:r w:rsidR="00F40381">
        <w:rPr>
          <w:rFonts w:asciiTheme="minorHAnsi" w:eastAsia="Calibri" w:hAnsiTheme="minorHAnsi" w:cstheme="minorHAnsi"/>
          <w:sz w:val="22"/>
          <w:szCs w:val="22"/>
        </w:rPr>
        <w:t>University of Nottingham Health Service</w:t>
      </w:r>
      <w:r w:rsidRPr="00D50A06">
        <w:rPr>
          <w:rFonts w:asciiTheme="minorHAnsi" w:eastAsia="Calibri" w:hAnsiTheme="minorHAnsi" w:cstheme="minorHAnsi"/>
          <w:sz w:val="22"/>
          <w:szCs w:val="22"/>
        </w:rPr>
        <w:t xml:space="preserve"> on </w:t>
      </w:r>
      <w:r w:rsidR="00F40381">
        <w:rPr>
          <w:rFonts w:asciiTheme="minorHAnsi" w:eastAsia="Calibri" w:hAnsiTheme="minorHAnsi" w:cstheme="minorHAnsi"/>
          <w:sz w:val="22"/>
          <w:szCs w:val="22"/>
        </w:rPr>
        <w:t xml:space="preserve">0115 8227979 </w:t>
      </w:r>
      <w:r w:rsidRPr="00D50A06">
        <w:rPr>
          <w:rFonts w:asciiTheme="minorHAnsi" w:eastAsia="Calibri" w:hAnsiTheme="minorHAnsi" w:cstheme="minorHAnsi"/>
          <w:sz w:val="22"/>
          <w:szCs w:val="22"/>
        </w:rPr>
        <w:t>or email</w:t>
      </w:r>
      <w:r w:rsidR="00F40381">
        <w:rPr>
          <w:rFonts w:asciiTheme="minorHAnsi" w:eastAsia="Calibri" w:hAnsiTheme="minorHAnsi" w:cstheme="minorHAnsi"/>
          <w:sz w:val="22"/>
          <w:szCs w:val="22"/>
        </w:rPr>
        <w:t xml:space="preserve"> </w:t>
      </w:r>
      <w:hyperlink r:id="rId13" w:history="1">
        <w:r w:rsidR="00F40381" w:rsidRPr="0017142A">
          <w:rPr>
            <w:rStyle w:val="Hyperlink"/>
            <w:rFonts w:asciiTheme="minorHAnsi" w:hAnsiTheme="minorHAnsi" w:cstheme="minorHAnsi"/>
          </w:rPr>
          <w:t>nnicb-nn.research@nhs.net</w:t>
        </w:r>
      </w:hyperlink>
      <w:r w:rsidRPr="00D50A06">
        <w:rPr>
          <w:rFonts w:asciiTheme="minorHAnsi" w:eastAsia="Calibri" w:hAnsiTheme="minorHAnsi" w:cstheme="minorHAnsi"/>
          <w:sz w:val="22"/>
          <w:szCs w:val="22"/>
        </w:rPr>
        <w:t xml:space="preserve"> . You can also contact the University of Oxford, </w:t>
      </w:r>
      <w:r w:rsidRPr="00D50A06">
        <w:rPr>
          <w:rFonts w:asciiTheme="minorHAnsi" w:eastAsia="Calibri" w:hAnsiTheme="minorHAnsi" w:cstheme="minorHAnsi"/>
          <w:color w:val="000000" w:themeColor="text1"/>
          <w:sz w:val="22"/>
          <w:szCs w:val="22"/>
        </w:rPr>
        <w:t>Research Governance, Ethics and Assurance (RGEA)</w:t>
      </w:r>
      <w:r w:rsidRPr="00D50A06">
        <w:rPr>
          <w:rFonts w:asciiTheme="minorHAnsi" w:eastAsia="Calibri" w:hAnsiTheme="minorHAnsi" w:cstheme="minorHAnsi"/>
          <w:sz w:val="22"/>
          <w:szCs w:val="22"/>
        </w:rPr>
        <w:t xml:space="preserve"> office on 01865 616480 or email RGEA at </w:t>
      </w:r>
      <w:hyperlink r:id="rId14" w:history="1">
        <w:r w:rsidR="00664B3D" w:rsidRPr="00ED3F45">
          <w:rPr>
            <w:rStyle w:val="Hyperlink"/>
            <w:rFonts w:asciiTheme="minorHAnsi" w:hAnsiTheme="minorHAnsi" w:cstheme="minorHAnsi"/>
            <w:sz w:val="22"/>
            <w:szCs w:val="22"/>
          </w:rPr>
          <w:t>rgea.complaints@admin.ox.ac.uk</w:t>
        </w:r>
      </w:hyperlink>
    </w:p>
    <w:p w14:paraId="4A5C50F8" w14:textId="2586A1B8" w:rsidR="00E235FA" w:rsidRPr="005E54E9" w:rsidRDefault="008E01B4" w:rsidP="00E235FA">
      <w:pPr>
        <w:rPr>
          <w:rFonts w:asciiTheme="minorHAnsi" w:hAnsiTheme="minorHAnsi" w:cstheme="minorHAnsi"/>
          <w:sz w:val="22"/>
          <w:szCs w:val="22"/>
        </w:rPr>
      </w:pPr>
      <w:r>
        <w:rPr>
          <w:rFonts w:asciiTheme="minorHAnsi" w:hAnsiTheme="minorHAnsi" w:cstheme="minorHAnsi"/>
          <w:sz w:val="22"/>
          <w:szCs w:val="22"/>
        </w:rPr>
        <w:t>Some s</w:t>
      </w:r>
      <w:r w:rsidR="00E235FA" w:rsidRPr="00E235FA">
        <w:rPr>
          <w:rFonts w:asciiTheme="minorHAnsi" w:hAnsiTheme="minorHAnsi" w:cstheme="minorHAnsi"/>
          <w:sz w:val="22"/>
          <w:szCs w:val="22"/>
        </w:rPr>
        <w:t xml:space="preserve">tudy sites </w:t>
      </w:r>
      <w:r>
        <w:rPr>
          <w:rFonts w:asciiTheme="minorHAnsi" w:hAnsiTheme="minorHAnsi" w:cstheme="minorHAnsi"/>
          <w:sz w:val="22"/>
          <w:szCs w:val="22"/>
        </w:rPr>
        <w:t>will</w:t>
      </w:r>
      <w:r w:rsidR="00E235FA" w:rsidRPr="00E235FA">
        <w:rPr>
          <w:rFonts w:asciiTheme="minorHAnsi" w:hAnsiTheme="minorHAnsi" w:cstheme="minorHAnsi"/>
          <w:sz w:val="22"/>
          <w:szCs w:val="22"/>
        </w:rPr>
        <w:t xml:space="preserve"> send invitation letters from </w:t>
      </w:r>
      <w:r w:rsidR="00E235FA">
        <w:rPr>
          <w:rFonts w:asciiTheme="minorHAnsi" w:hAnsiTheme="minorHAnsi" w:cstheme="minorHAnsi"/>
          <w:sz w:val="22"/>
          <w:szCs w:val="22"/>
        </w:rPr>
        <w:t xml:space="preserve">their </w:t>
      </w:r>
      <w:r w:rsidR="00E235FA" w:rsidRPr="00E235FA">
        <w:rPr>
          <w:rFonts w:asciiTheme="minorHAnsi" w:hAnsiTheme="minorHAnsi" w:cstheme="minorHAnsi"/>
          <w:sz w:val="22"/>
          <w:szCs w:val="22"/>
        </w:rPr>
        <w:t>hospital birth records and clinic lists</w:t>
      </w:r>
      <w:r w:rsidR="00E235FA">
        <w:rPr>
          <w:rFonts w:asciiTheme="minorHAnsi" w:hAnsiTheme="minorHAnsi" w:cstheme="minorHAnsi"/>
          <w:sz w:val="22"/>
          <w:szCs w:val="22"/>
        </w:rPr>
        <w:t xml:space="preserve">. These </w:t>
      </w:r>
      <w:r w:rsidR="00E235FA" w:rsidRPr="00E235FA">
        <w:rPr>
          <w:rFonts w:asciiTheme="minorHAnsi" w:hAnsiTheme="minorHAnsi" w:cstheme="minorHAnsi"/>
          <w:sz w:val="22"/>
          <w:szCs w:val="22"/>
        </w:rPr>
        <w:t xml:space="preserve">letters </w:t>
      </w:r>
      <w:r w:rsidR="00E235FA">
        <w:rPr>
          <w:rFonts w:asciiTheme="minorHAnsi" w:hAnsiTheme="minorHAnsi" w:cstheme="minorHAnsi"/>
          <w:sz w:val="22"/>
          <w:szCs w:val="22"/>
        </w:rPr>
        <w:t xml:space="preserve">will be </w:t>
      </w:r>
      <w:r w:rsidR="00E235FA" w:rsidRPr="00E235FA">
        <w:rPr>
          <w:rFonts w:asciiTheme="minorHAnsi" w:hAnsiTheme="minorHAnsi" w:cstheme="minorHAnsi"/>
          <w:sz w:val="22"/>
          <w:szCs w:val="22"/>
        </w:rPr>
        <w:t xml:space="preserve">sent via hospitals clinical teams not via the research team. </w:t>
      </w:r>
    </w:p>
    <w:p w14:paraId="582327E3" w14:textId="77777777" w:rsidR="00E235FA" w:rsidRDefault="00E235FA" w:rsidP="002C413D">
      <w:pPr>
        <w:spacing w:line="276" w:lineRule="auto"/>
        <w:rPr>
          <w:rFonts w:asciiTheme="minorHAnsi" w:hAnsiTheme="minorHAnsi" w:cstheme="minorHAnsi"/>
          <w:sz w:val="22"/>
          <w:szCs w:val="22"/>
        </w:rPr>
      </w:pPr>
    </w:p>
    <w:p w14:paraId="6F422E10" w14:textId="77777777" w:rsidR="00664B3D" w:rsidRPr="00D50A06" w:rsidRDefault="00664B3D" w:rsidP="002C413D">
      <w:pPr>
        <w:spacing w:line="276" w:lineRule="auto"/>
        <w:rPr>
          <w:rFonts w:asciiTheme="minorHAnsi" w:eastAsia="Calibri" w:hAnsiTheme="minorHAnsi" w:cstheme="minorHAnsi"/>
          <w:b/>
          <w:bCs/>
          <w:sz w:val="22"/>
          <w:szCs w:val="22"/>
        </w:rPr>
      </w:pPr>
    </w:p>
    <w:p w14:paraId="7B39614C" w14:textId="07A81A83" w:rsidR="00D50A06" w:rsidRPr="00D50A06" w:rsidRDefault="00D50A06" w:rsidP="002C413D">
      <w:pPr>
        <w:spacing w:line="276" w:lineRule="auto"/>
        <w:rPr>
          <w:rFonts w:asciiTheme="minorHAnsi" w:hAnsiTheme="minorHAnsi" w:cstheme="minorHAnsi"/>
          <w:sz w:val="22"/>
          <w:szCs w:val="22"/>
        </w:rPr>
      </w:pPr>
    </w:p>
    <w:p w14:paraId="63568E01" w14:textId="77777777" w:rsidR="00D50A06" w:rsidRPr="00D50A06" w:rsidRDefault="00D50A06" w:rsidP="00D50A06">
      <w:pPr>
        <w:spacing w:line="276" w:lineRule="auto"/>
        <w:rPr>
          <w:rFonts w:asciiTheme="minorHAnsi" w:eastAsia="Calibri" w:hAnsiTheme="minorHAnsi" w:cstheme="minorHAnsi"/>
          <w:b/>
          <w:bCs/>
          <w:color w:val="000000" w:themeColor="text1"/>
          <w:sz w:val="22"/>
          <w:szCs w:val="22"/>
        </w:rPr>
      </w:pPr>
      <w:r w:rsidRPr="00D50A06">
        <w:rPr>
          <w:rFonts w:asciiTheme="minorHAnsi" w:eastAsia="Calibri" w:hAnsiTheme="minorHAnsi" w:cstheme="minorHAnsi"/>
          <w:b/>
          <w:bCs/>
          <w:color w:val="000000" w:themeColor="text1"/>
          <w:sz w:val="22"/>
          <w:szCs w:val="22"/>
        </w:rPr>
        <w:t xml:space="preserve"> </w:t>
      </w:r>
    </w:p>
    <w:p w14:paraId="0A929DB3" w14:textId="49FC4C01" w:rsidR="00D50A06" w:rsidRPr="00AA4086" w:rsidRDefault="00D50A06" w:rsidP="002C413D">
      <w:pPr>
        <w:spacing w:line="276" w:lineRule="auto"/>
        <w:rPr>
          <w:rFonts w:asciiTheme="minorHAnsi" w:eastAsia="Calibri" w:hAnsiTheme="minorHAnsi" w:cstheme="minorHAnsi"/>
          <w:b/>
          <w:bCs/>
          <w:sz w:val="22"/>
          <w:szCs w:val="22"/>
        </w:rPr>
      </w:pPr>
      <w:r w:rsidRPr="00AA4086">
        <w:rPr>
          <w:rFonts w:asciiTheme="minorHAnsi" w:eastAsia="Calibri" w:hAnsiTheme="minorHAnsi" w:cstheme="minorHAnsi"/>
          <w:b/>
          <w:bCs/>
          <w:sz w:val="22"/>
          <w:szCs w:val="22"/>
        </w:rPr>
        <w:t>[For NHS database extracts</w:t>
      </w:r>
      <w:r w:rsidR="006B578D" w:rsidRPr="00AA4086">
        <w:rPr>
          <w:rFonts w:asciiTheme="minorHAnsi" w:eastAsia="Calibri" w:hAnsiTheme="minorHAnsi" w:cstheme="minorHAnsi"/>
          <w:b/>
          <w:bCs/>
          <w:sz w:val="22"/>
          <w:szCs w:val="22"/>
        </w:rPr>
        <w:t xml:space="preserve"> or using GP surgeries as PIC sites</w:t>
      </w:r>
      <w:r w:rsidRPr="00AA4086">
        <w:rPr>
          <w:rFonts w:asciiTheme="minorHAnsi" w:eastAsia="Calibri" w:hAnsiTheme="minorHAnsi" w:cstheme="minorHAnsi"/>
          <w:b/>
          <w:bCs/>
          <w:sz w:val="22"/>
          <w:szCs w:val="22"/>
        </w:rPr>
        <w:t xml:space="preserve"> include:]</w:t>
      </w:r>
    </w:p>
    <w:p w14:paraId="0C3017C7" w14:textId="0E2B713A" w:rsidR="006B578D" w:rsidRPr="00AA4086" w:rsidRDefault="006B578D" w:rsidP="002C413D">
      <w:pPr>
        <w:spacing w:line="276" w:lineRule="auto"/>
        <w:rPr>
          <w:rFonts w:asciiTheme="minorHAnsi" w:hAnsiTheme="minorHAnsi" w:cstheme="minorHAnsi"/>
          <w:bCs/>
          <w:sz w:val="22"/>
          <w:szCs w:val="22"/>
        </w:rPr>
      </w:pPr>
      <w:bookmarkStart w:id="0" w:name="_Hlk138709299"/>
      <w:r w:rsidRPr="00AA4086">
        <w:rPr>
          <w:rFonts w:asciiTheme="minorHAnsi" w:hAnsiTheme="minorHAnsi" w:cstheme="minorHAnsi"/>
          <w:bCs/>
          <w:sz w:val="22"/>
          <w:szCs w:val="22"/>
        </w:rPr>
        <w:t xml:space="preserve">Please </w:t>
      </w:r>
      <w:proofErr w:type="gramStart"/>
      <w:r w:rsidRPr="00AA4086">
        <w:rPr>
          <w:rFonts w:asciiTheme="minorHAnsi" w:hAnsiTheme="minorHAnsi" w:cstheme="minorHAnsi"/>
          <w:bCs/>
          <w:sz w:val="22"/>
          <w:szCs w:val="22"/>
        </w:rPr>
        <w:t>note:</w:t>
      </w:r>
      <w:proofErr w:type="gramEnd"/>
      <w:r w:rsidRPr="00AA4086">
        <w:rPr>
          <w:rFonts w:asciiTheme="minorHAnsi" w:hAnsiTheme="minorHAnsi" w:cstheme="minorHAnsi"/>
          <w:bCs/>
          <w:sz w:val="22"/>
          <w:szCs w:val="22"/>
        </w:rPr>
        <w:t xml:space="preserve"> you have been approached because your child is within the age range for the study and you live in one of the areas in which the study is being conducted. If you have received this invitation through the post,</w:t>
      </w:r>
      <w:r w:rsidR="00A6722A" w:rsidRPr="00AA4086">
        <w:rPr>
          <w:rFonts w:asciiTheme="minorHAnsi" w:hAnsiTheme="minorHAnsi" w:cstheme="minorHAnsi"/>
          <w:bCs/>
          <w:sz w:val="22"/>
          <w:szCs w:val="22"/>
        </w:rPr>
        <w:t xml:space="preserve"> </w:t>
      </w:r>
      <w:r w:rsidRPr="00AA4086">
        <w:rPr>
          <w:rFonts w:asciiTheme="minorHAnsi" w:hAnsiTheme="minorHAnsi" w:cstheme="minorHAnsi"/>
          <w:bCs/>
          <w:sz w:val="22"/>
          <w:szCs w:val="22"/>
        </w:rPr>
        <w:t xml:space="preserve">this has either been mailed to you by the Child Health Information </w:t>
      </w:r>
      <w:r w:rsidR="005D1F40" w:rsidRPr="00AA4086">
        <w:rPr>
          <w:rFonts w:asciiTheme="minorHAnsi" w:hAnsiTheme="minorHAnsi" w:cstheme="minorHAnsi"/>
          <w:bCs/>
          <w:sz w:val="22"/>
          <w:szCs w:val="22"/>
        </w:rPr>
        <w:t>Service (</w:t>
      </w:r>
      <w:r w:rsidRPr="00AA4086">
        <w:rPr>
          <w:rFonts w:asciiTheme="minorHAnsi" w:hAnsiTheme="minorHAnsi" w:cstheme="minorHAnsi"/>
          <w:bCs/>
          <w:sz w:val="22"/>
          <w:szCs w:val="22"/>
        </w:rPr>
        <w:t>CHIS), another equivalent NHS database, or by your GP surgery. If you do not wish the NHS to use your health records for the purposes of supporting any health-related research, please visit: https://www.nhs.uk/your-nhs-data-matters/manage-your-choice to make your choice.</w:t>
      </w:r>
    </w:p>
    <w:p w14:paraId="0362CAE6" w14:textId="77777777" w:rsidR="006B578D" w:rsidRPr="00AA4086" w:rsidRDefault="006B578D" w:rsidP="002C413D">
      <w:pPr>
        <w:spacing w:line="276" w:lineRule="auto"/>
        <w:rPr>
          <w:rFonts w:asciiTheme="minorHAnsi" w:hAnsiTheme="minorHAnsi" w:cstheme="minorHAnsi"/>
          <w:sz w:val="22"/>
          <w:szCs w:val="22"/>
        </w:rPr>
      </w:pPr>
    </w:p>
    <w:p w14:paraId="35B88DA1" w14:textId="2C0CD562" w:rsidR="00D50A06" w:rsidRPr="00D50A06" w:rsidRDefault="00D50A06" w:rsidP="002C413D">
      <w:pPr>
        <w:spacing w:line="276" w:lineRule="auto"/>
        <w:rPr>
          <w:rFonts w:asciiTheme="minorHAnsi" w:hAnsiTheme="minorHAnsi" w:cstheme="minorHAnsi"/>
          <w:sz w:val="22"/>
          <w:szCs w:val="22"/>
        </w:rPr>
      </w:pPr>
      <w:r w:rsidRPr="00AA4086">
        <w:rPr>
          <w:rFonts w:asciiTheme="minorHAnsi" w:hAnsiTheme="minorHAnsi" w:cstheme="minorHAnsi"/>
          <w:sz w:val="22"/>
          <w:szCs w:val="22"/>
        </w:rPr>
        <w:t>NHS England holds information from the records that health and social care providers in England keep about the care and treatment they give. The data they hold can be used to plan and improve health.</w:t>
      </w:r>
    </w:p>
    <w:p w14:paraId="041E3CC6" w14:textId="22914BFC" w:rsidR="00D50A06" w:rsidRPr="00AA4086" w:rsidRDefault="00D50A06" w:rsidP="002C413D">
      <w:pPr>
        <w:spacing w:line="276" w:lineRule="auto"/>
        <w:rPr>
          <w:rFonts w:asciiTheme="minorHAnsi" w:eastAsia="Calibri" w:hAnsiTheme="minorHAnsi" w:cstheme="minorHAnsi"/>
          <w:sz w:val="22"/>
          <w:szCs w:val="22"/>
        </w:rPr>
      </w:pPr>
      <w:r w:rsidRPr="00AA4086">
        <w:rPr>
          <w:rFonts w:asciiTheme="minorHAnsi" w:eastAsia="Calibri" w:hAnsiTheme="minorHAnsi" w:cstheme="minorHAnsi"/>
          <w:sz w:val="22"/>
          <w:szCs w:val="22"/>
        </w:rPr>
        <w:t xml:space="preserve">NHS England was requested by the </w:t>
      </w:r>
      <w:r w:rsidRPr="00AA4086">
        <w:rPr>
          <w:rFonts w:asciiTheme="minorHAnsi" w:eastAsia="Calibri" w:hAnsiTheme="minorHAnsi" w:cstheme="minorHAnsi"/>
          <w:b/>
          <w:sz w:val="22"/>
          <w:szCs w:val="22"/>
        </w:rPr>
        <w:t>Oxford Vaccine Group, University of Oxford (as study Sponsor)</w:t>
      </w:r>
      <w:r w:rsidRPr="00AA4086">
        <w:rPr>
          <w:rFonts w:asciiTheme="minorHAnsi" w:eastAsia="Calibri" w:hAnsiTheme="minorHAnsi" w:cstheme="minorHAnsi"/>
          <w:sz w:val="22"/>
          <w:szCs w:val="22"/>
        </w:rPr>
        <w:t xml:space="preserve"> to run an electronic search to identify potential participants who may be eligible for this study, </w:t>
      </w:r>
      <w:proofErr w:type="gramStart"/>
      <w:r w:rsidRPr="00AA4086">
        <w:rPr>
          <w:rFonts w:asciiTheme="minorHAnsi" w:eastAsia="Calibri" w:hAnsiTheme="minorHAnsi" w:cstheme="minorHAnsi"/>
          <w:sz w:val="22"/>
          <w:szCs w:val="22"/>
        </w:rPr>
        <w:t>in order to</w:t>
      </w:r>
      <w:proofErr w:type="gramEnd"/>
      <w:r w:rsidRPr="00AA4086">
        <w:rPr>
          <w:rFonts w:asciiTheme="minorHAnsi" w:eastAsia="Calibri" w:hAnsiTheme="minorHAnsi" w:cstheme="minorHAnsi"/>
          <w:sz w:val="22"/>
          <w:szCs w:val="22"/>
        </w:rPr>
        <w:t xml:space="preserve"> invite them to participate. NHS England arranged for this invitation to be sent out on our behalf by an external mailing company to preserve the confidentiality of potential participants. </w:t>
      </w:r>
      <w:bookmarkEnd w:id="0"/>
      <w:r w:rsidRPr="00AA4086">
        <w:rPr>
          <w:rFonts w:asciiTheme="minorHAnsi" w:eastAsia="Calibri" w:hAnsiTheme="minorHAnsi" w:cstheme="minorHAnsi"/>
          <w:b/>
          <w:bCs/>
          <w:sz w:val="22"/>
          <w:szCs w:val="22"/>
        </w:rPr>
        <w:t>The [INSERT SITE NAME and] Oxford Vaccine Group have no access to this data.</w:t>
      </w:r>
      <w:r w:rsidRPr="00AA4086">
        <w:rPr>
          <w:rFonts w:asciiTheme="minorHAnsi" w:eastAsia="Calibri" w:hAnsiTheme="minorHAnsi" w:cstheme="minorHAnsi"/>
          <w:sz w:val="22"/>
          <w:szCs w:val="22"/>
        </w:rPr>
        <w:t xml:space="preserve"> The database extracts and mailouts do not involve NHS resources or money. Should the details be incorrect please get in touch with your GP surgery.</w:t>
      </w:r>
    </w:p>
    <w:p w14:paraId="3B1CD0D9" w14:textId="77777777" w:rsidR="002C413D" w:rsidRPr="00AA4086" w:rsidRDefault="002C413D" w:rsidP="002C413D">
      <w:pPr>
        <w:spacing w:line="276" w:lineRule="auto"/>
        <w:rPr>
          <w:rFonts w:asciiTheme="minorHAnsi" w:hAnsiTheme="minorHAnsi" w:cstheme="minorHAnsi"/>
          <w:sz w:val="22"/>
          <w:szCs w:val="22"/>
        </w:rPr>
      </w:pPr>
    </w:p>
    <w:p w14:paraId="170E1EE5" w14:textId="7D0AB128" w:rsidR="00D50A06" w:rsidRPr="00AA4086" w:rsidRDefault="00D50A06" w:rsidP="002C413D">
      <w:pPr>
        <w:spacing w:line="276" w:lineRule="auto"/>
        <w:rPr>
          <w:rFonts w:ascii="Calibri" w:eastAsia="Calibri" w:hAnsi="Calibri" w:cs="Calibri"/>
          <w:sz w:val="22"/>
          <w:szCs w:val="22"/>
        </w:rPr>
      </w:pPr>
      <w:bookmarkStart w:id="1" w:name="_Hlk138709358"/>
      <w:r w:rsidRPr="00AA4086">
        <w:rPr>
          <w:rFonts w:asciiTheme="minorHAnsi" w:eastAsia="Calibri" w:hAnsiTheme="minorHAnsi" w:cstheme="minorHAnsi"/>
          <w:sz w:val="22"/>
          <w:szCs w:val="22"/>
        </w:rPr>
        <w:t xml:space="preserve">The Health Research Authority, on advice from the Confidentiality Advisory Group, has provided the legal permission for the Oxford Vaccine Group, University of Oxford (as study Sponsor) to use your data under section 251 of the National Health Service Act 2006 – this includes permission for NHS England to identify and invite you on behalf of the study team. </w:t>
      </w:r>
      <w:proofErr w:type="gramStart"/>
      <w:r w:rsidRPr="00AA4086">
        <w:rPr>
          <w:rFonts w:asciiTheme="minorHAnsi" w:eastAsia="Calibri" w:hAnsiTheme="minorHAnsi" w:cstheme="minorHAnsi"/>
          <w:sz w:val="22"/>
          <w:szCs w:val="22"/>
        </w:rPr>
        <w:t>The Confidentiality Advisory Group,</w:t>
      </w:r>
      <w:proofErr w:type="gramEnd"/>
      <w:r w:rsidRPr="00AA4086">
        <w:rPr>
          <w:rFonts w:ascii="Calibri" w:eastAsia="Calibri" w:hAnsi="Calibri" w:cs="Calibri"/>
          <w:sz w:val="22"/>
          <w:szCs w:val="22"/>
        </w:rPr>
        <w:t xml:space="preserve"> is an independent body which provides expert advice on the use of confidential patient information in England and Wales.</w:t>
      </w:r>
    </w:p>
    <w:p w14:paraId="1E3B4764" w14:textId="77777777" w:rsidR="002C413D" w:rsidRPr="00EB532B" w:rsidRDefault="002C413D" w:rsidP="00D50A06">
      <w:pPr>
        <w:spacing w:line="276" w:lineRule="auto"/>
        <w:rPr>
          <w:rFonts w:ascii="Calibri" w:eastAsia="Calibri" w:hAnsi="Calibri" w:cs="Calibri"/>
          <w:szCs w:val="22"/>
          <w:highlight w:val="yellow"/>
        </w:rPr>
      </w:pPr>
    </w:p>
    <w:p w14:paraId="3BD84858" w14:textId="77777777" w:rsidR="006863E8" w:rsidRPr="00AA4086" w:rsidRDefault="00D50A06" w:rsidP="002C413D">
      <w:pPr>
        <w:spacing w:before="240" w:line="276" w:lineRule="auto"/>
        <w:rPr>
          <w:rFonts w:ascii="Calibri" w:eastAsia="Calibri" w:hAnsi="Calibri" w:cs="Calibri"/>
          <w:sz w:val="22"/>
          <w:szCs w:val="22"/>
        </w:rPr>
      </w:pPr>
      <w:bookmarkStart w:id="2" w:name="_Hlk138709374"/>
      <w:bookmarkEnd w:id="1"/>
      <w:r w:rsidRPr="00AA4086">
        <w:rPr>
          <w:rFonts w:ascii="Calibri" w:eastAsia="Calibri" w:hAnsi="Calibri" w:cs="Calibri"/>
          <w:sz w:val="22"/>
          <w:szCs w:val="22"/>
        </w:rPr>
        <w:t xml:space="preserve">The National Data </w:t>
      </w:r>
      <w:proofErr w:type="spellStart"/>
      <w:r w:rsidRPr="00AA4086">
        <w:rPr>
          <w:rFonts w:ascii="Calibri" w:eastAsia="Calibri" w:hAnsi="Calibri" w:cs="Calibri"/>
          <w:sz w:val="22"/>
          <w:szCs w:val="22"/>
        </w:rPr>
        <w:t>Opt</w:t>
      </w:r>
      <w:proofErr w:type="spellEnd"/>
      <w:r w:rsidRPr="00AA4086">
        <w:rPr>
          <w:rFonts w:ascii="Calibri" w:eastAsia="Calibri" w:hAnsi="Calibri" w:cs="Calibri"/>
          <w:sz w:val="22"/>
          <w:szCs w:val="22"/>
        </w:rPr>
        <w:t xml:space="preserve"> out has been applied prior to sending this invitation. </w:t>
      </w:r>
      <w:bookmarkEnd w:id="2"/>
      <w:r w:rsidRPr="00AA4086">
        <w:rPr>
          <w:rFonts w:ascii="Calibri" w:eastAsia="Calibri" w:hAnsi="Calibri" w:cs="Calibri"/>
          <w:sz w:val="22"/>
          <w:szCs w:val="22"/>
        </w:rPr>
        <w:t xml:space="preserve">If you do not wish the NHS to use your health records for the purposes of supporting any health related research in the future, please visit: </w:t>
      </w:r>
      <w:hyperlink r:id="rId15">
        <w:r w:rsidRPr="00AA4086">
          <w:rPr>
            <w:rStyle w:val="Hyperlink"/>
            <w:rFonts w:ascii="Calibri" w:eastAsia="Calibri" w:hAnsi="Calibri" w:cs="Calibri"/>
            <w:sz w:val="22"/>
            <w:szCs w:val="22"/>
          </w:rPr>
          <w:t>https://www.nhs.uk/your-nhs-data-matters/manage-your-choice</w:t>
        </w:r>
      </w:hyperlink>
      <w:r w:rsidRPr="00AA4086">
        <w:rPr>
          <w:rFonts w:ascii="Calibri" w:eastAsia="Calibri" w:hAnsi="Calibri" w:cs="Calibri"/>
          <w:sz w:val="22"/>
          <w:szCs w:val="22"/>
        </w:rPr>
        <w:t xml:space="preserve"> to make your choice.</w:t>
      </w:r>
      <w:bookmarkStart w:id="3" w:name="_Hlk138709414"/>
      <w:r w:rsidR="006863E8" w:rsidRPr="00AA4086">
        <w:rPr>
          <w:rFonts w:ascii="Calibri" w:eastAsia="Calibri" w:hAnsi="Calibri" w:cs="Calibri"/>
          <w:sz w:val="22"/>
          <w:szCs w:val="22"/>
        </w:rPr>
        <w:t xml:space="preserve">  </w:t>
      </w:r>
    </w:p>
    <w:bookmarkEnd w:id="3"/>
    <w:p w14:paraId="5B4D02C5" w14:textId="77777777" w:rsidR="00D50A06" w:rsidRPr="00D50A06" w:rsidRDefault="00D50A06" w:rsidP="002C413D">
      <w:pPr>
        <w:spacing w:before="240" w:line="276" w:lineRule="auto"/>
        <w:rPr>
          <w:rFonts w:asciiTheme="minorHAnsi" w:eastAsia="Calibri" w:hAnsiTheme="minorHAnsi" w:cstheme="minorHAnsi"/>
          <w:sz w:val="22"/>
          <w:szCs w:val="22"/>
        </w:rPr>
      </w:pPr>
      <w:r w:rsidRPr="00D50A06">
        <w:rPr>
          <w:rFonts w:asciiTheme="minorHAnsi" w:eastAsia="Calibri" w:hAnsiTheme="minorHAnsi" w:cstheme="minorHAnsi"/>
          <w:sz w:val="22"/>
          <w:szCs w:val="22"/>
        </w:rPr>
        <w:t xml:space="preserve">Taking part is voluntary and you do not have to take part in this study. If we do not hear from </w:t>
      </w:r>
      <w:proofErr w:type="gramStart"/>
      <w:r w:rsidRPr="00D50A06">
        <w:rPr>
          <w:rFonts w:asciiTheme="minorHAnsi" w:eastAsia="Calibri" w:hAnsiTheme="minorHAnsi" w:cstheme="minorHAnsi"/>
          <w:sz w:val="22"/>
          <w:szCs w:val="22"/>
        </w:rPr>
        <w:t>you</w:t>
      </w:r>
      <w:proofErr w:type="gramEnd"/>
      <w:r w:rsidRPr="00D50A06">
        <w:rPr>
          <w:rFonts w:asciiTheme="minorHAnsi" w:eastAsia="Calibri" w:hAnsiTheme="minorHAnsi" w:cstheme="minorHAnsi"/>
          <w:sz w:val="22"/>
          <w:szCs w:val="22"/>
        </w:rPr>
        <w:t xml:space="preserve"> we will assume that you do not want to take part in the study. However, you are welcome to contact us by any of the above means to inform us and provide feedback if you wish.</w:t>
      </w:r>
    </w:p>
    <w:p w14:paraId="4B54DEE9" w14:textId="77777777" w:rsidR="00D50A06" w:rsidRPr="00D50A06" w:rsidRDefault="00D50A06" w:rsidP="002C413D">
      <w:pPr>
        <w:spacing w:before="240" w:line="276" w:lineRule="auto"/>
        <w:rPr>
          <w:rFonts w:asciiTheme="minorHAnsi" w:hAnsiTheme="minorHAnsi" w:cstheme="minorHAnsi"/>
          <w:sz w:val="22"/>
          <w:szCs w:val="22"/>
        </w:rPr>
      </w:pPr>
      <w:bookmarkStart w:id="4" w:name="_Hlk138709463"/>
      <w:r w:rsidRPr="00D50A06">
        <w:rPr>
          <w:rFonts w:asciiTheme="minorHAnsi" w:eastAsiaTheme="minorEastAsia" w:hAnsiTheme="minorHAnsi" w:cstheme="minorHAnsi"/>
          <w:sz w:val="22"/>
          <w:szCs w:val="22"/>
          <w:lang w:eastAsia="en-GB"/>
        </w:rPr>
        <w:t>For more information on how we identify participants and process data for our studies, please see the below privacy notices:</w:t>
      </w:r>
    </w:p>
    <w:bookmarkEnd w:id="4"/>
    <w:p w14:paraId="11F86B9C" w14:textId="77777777" w:rsidR="00D50A06" w:rsidRPr="00D50A06" w:rsidRDefault="00D50A06" w:rsidP="002C413D">
      <w:pPr>
        <w:spacing w:line="276" w:lineRule="auto"/>
        <w:rPr>
          <w:rFonts w:asciiTheme="minorHAnsi" w:eastAsia="Calibri" w:hAnsiTheme="minorHAnsi" w:cstheme="minorHAnsi"/>
          <w:sz w:val="22"/>
          <w:szCs w:val="22"/>
          <w:highlight w:val="yellow"/>
        </w:rPr>
      </w:pPr>
    </w:p>
    <w:p w14:paraId="2D21E898" w14:textId="012E8C04" w:rsidR="00D50A06" w:rsidRPr="000C7F38" w:rsidRDefault="00D50A06" w:rsidP="002C413D">
      <w:pPr>
        <w:spacing w:line="276" w:lineRule="auto"/>
        <w:rPr>
          <w:rFonts w:asciiTheme="minorHAnsi" w:hAnsiTheme="minorHAnsi" w:cstheme="minorHAnsi"/>
          <w:sz w:val="22"/>
          <w:szCs w:val="22"/>
        </w:rPr>
      </w:pPr>
      <w:r w:rsidRPr="000C7F38">
        <w:rPr>
          <w:rFonts w:asciiTheme="minorHAnsi" w:eastAsia="Calibri" w:hAnsiTheme="minorHAnsi" w:cstheme="minorHAnsi"/>
          <w:b/>
          <w:bCs/>
          <w:sz w:val="22"/>
          <w:szCs w:val="22"/>
          <w:u w:val="single"/>
        </w:rPr>
        <w:t>Privacy notices:</w:t>
      </w:r>
    </w:p>
    <w:p w14:paraId="08E4E312" w14:textId="77777777" w:rsidR="00D50A06" w:rsidRPr="000C7F38" w:rsidRDefault="00D50A06" w:rsidP="002C413D">
      <w:pPr>
        <w:spacing w:line="276" w:lineRule="auto"/>
        <w:rPr>
          <w:rFonts w:asciiTheme="minorHAnsi" w:hAnsiTheme="minorHAnsi" w:cstheme="minorHAnsi"/>
          <w:sz w:val="22"/>
          <w:szCs w:val="22"/>
        </w:rPr>
      </w:pPr>
      <w:r w:rsidRPr="000C7F38">
        <w:rPr>
          <w:rFonts w:asciiTheme="minorHAnsi" w:eastAsia="Calibri" w:hAnsiTheme="minorHAnsi" w:cstheme="minorHAnsi"/>
          <w:sz w:val="22"/>
          <w:szCs w:val="22"/>
          <w:lang w:val="de"/>
        </w:rPr>
        <w:t xml:space="preserve">NHS England: </w:t>
      </w:r>
    </w:p>
    <w:p w14:paraId="4FE7D778" w14:textId="77777777" w:rsidR="00D50A06" w:rsidRPr="00D50A06" w:rsidRDefault="002675AC" w:rsidP="002C413D">
      <w:pPr>
        <w:spacing w:line="276" w:lineRule="auto"/>
        <w:rPr>
          <w:rFonts w:asciiTheme="minorHAnsi" w:hAnsiTheme="minorHAnsi" w:cstheme="minorHAnsi"/>
          <w:sz w:val="22"/>
          <w:szCs w:val="22"/>
        </w:rPr>
      </w:pPr>
      <w:hyperlink r:id="rId16">
        <w:r w:rsidR="00D50A06" w:rsidRPr="000C7F38">
          <w:rPr>
            <w:rStyle w:val="Hyperlink"/>
            <w:rFonts w:asciiTheme="minorHAnsi" w:eastAsia="Calibri" w:hAnsiTheme="minorHAnsi" w:cstheme="minorHAnsi"/>
            <w:sz w:val="22"/>
            <w:szCs w:val="22"/>
            <w:lang w:val="de"/>
          </w:rPr>
          <w:t>https://www.england.nhs.uk/contact-us/privacy-notice/how-the-nhs-and-care-services-use-your-information-the-national-opt-out/</w:t>
        </w:r>
      </w:hyperlink>
      <w:r w:rsidR="00D50A06" w:rsidRPr="000C7F38">
        <w:rPr>
          <w:rFonts w:asciiTheme="minorHAnsi" w:eastAsia="Calibri" w:hAnsiTheme="minorHAnsi" w:cstheme="minorHAnsi"/>
          <w:sz w:val="22"/>
          <w:szCs w:val="22"/>
        </w:rPr>
        <w:t xml:space="preserve"> </w:t>
      </w:r>
    </w:p>
    <w:p w14:paraId="0C41FDB3" w14:textId="77777777" w:rsidR="00D50A06" w:rsidRPr="00D50A06" w:rsidRDefault="00D50A06" w:rsidP="002C413D">
      <w:pPr>
        <w:spacing w:line="276" w:lineRule="auto"/>
        <w:rPr>
          <w:rFonts w:asciiTheme="minorHAnsi" w:hAnsiTheme="minorHAnsi" w:cstheme="minorHAnsi"/>
          <w:sz w:val="22"/>
          <w:szCs w:val="22"/>
        </w:rPr>
      </w:pPr>
    </w:p>
    <w:p w14:paraId="709C7DAC" w14:textId="77777777" w:rsidR="00D50A06" w:rsidRPr="00D50A06" w:rsidRDefault="00D50A06" w:rsidP="00D50A06">
      <w:pPr>
        <w:spacing w:after="200" w:line="276" w:lineRule="auto"/>
        <w:rPr>
          <w:rFonts w:asciiTheme="minorHAnsi" w:hAnsiTheme="minorHAnsi" w:cstheme="minorHAnsi"/>
          <w:b/>
          <w:sz w:val="22"/>
          <w:szCs w:val="22"/>
        </w:rPr>
      </w:pPr>
      <w:r w:rsidRPr="00D50A06">
        <w:rPr>
          <w:rFonts w:asciiTheme="minorHAnsi" w:hAnsiTheme="minorHAnsi" w:cstheme="minorHAnsi"/>
          <w:b/>
          <w:sz w:val="22"/>
          <w:szCs w:val="22"/>
        </w:rPr>
        <w:br w:type="page"/>
      </w:r>
    </w:p>
    <w:p w14:paraId="33EE6BDA" w14:textId="2989A14C" w:rsidR="00D95C56" w:rsidRDefault="00D95C56" w:rsidP="0D7FC201">
      <w:pPr>
        <w:spacing w:line="276" w:lineRule="auto"/>
        <w:jc w:val="both"/>
        <w:rPr>
          <w:rFonts w:asciiTheme="minorHAnsi" w:hAnsiTheme="minorHAnsi" w:cstheme="minorBidi"/>
          <w:b/>
          <w:bCs/>
          <w:sz w:val="20"/>
          <w:szCs w:val="20"/>
          <w:lang w:val="en-GB"/>
        </w:rPr>
      </w:pPr>
    </w:p>
    <w:p w14:paraId="1FFD9A3B" w14:textId="25C50934" w:rsidR="00703AD8" w:rsidRPr="00D50A06" w:rsidRDefault="00703AD8" w:rsidP="0D7FC201">
      <w:pPr>
        <w:spacing w:line="276" w:lineRule="auto"/>
        <w:jc w:val="both"/>
        <w:rPr>
          <w:rFonts w:asciiTheme="minorHAnsi" w:hAnsiTheme="minorHAnsi" w:cstheme="minorHAnsi"/>
          <w:b/>
          <w:bCs/>
          <w:sz w:val="22"/>
          <w:szCs w:val="22"/>
          <w:lang w:val="en-GB"/>
        </w:rPr>
      </w:pPr>
    </w:p>
    <w:sectPr w:rsidR="00703AD8" w:rsidRPr="00D50A06" w:rsidSect="00176C4D">
      <w:headerReference w:type="default" r:id="rId17"/>
      <w:footerReference w:type="default" r:id="rId18"/>
      <w:headerReference w:type="first" r:id="rId19"/>
      <w:footerReference w:type="first" r:id="rId20"/>
      <w:pgSz w:w="11907" w:h="16840" w:code="9"/>
      <w:pgMar w:top="1440" w:right="1080" w:bottom="1440" w:left="1080" w:header="284"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43A47" w14:textId="77777777" w:rsidR="005170C5" w:rsidRDefault="005170C5" w:rsidP="006A6F0A">
      <w:r>
        <w:separator/>
      </w:r>
    </w:p>
  </w:endnote>
  <w:endnote w:type="continuationSeparator" w:id="0">
    <w:p w14:paraId="22EBB56D" w14:textId="77777777" w:rsidR="005170C5" w:rsidRDefault="005170C5" w:rsidP="006A6F0A">
      <w:r>
        <w:continuationSeparator/>
      </w:r>
    </w:p>
  </w:endnote>
  <w:endnote w:type="continuationNotice" w:id="1">
    <w:p w14:paraId="4338D7CF" w14:textId="77777777" w:rsidR="005170C5" w:rsidRDefault="00517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7B98" w14:textId="77777777" w:rsidR="002562E6" w:rsidRPr="006C393A" w:rsidRDefault="002562E6" w:rsidP="002562E6">
    <w:pPr>
      <w:pStyle w:val="Footer"/>
      <w:ind w:left="-284"/>
      <w:jc w:val="center"/>
      <w:rPr>
        <w:rFonts w:ascii="Arial" w:hAnsi="Arial" w:cs="Arial"/>
        <w:bCs/>
        <w:color w:val="808080"/>
        <w:sz w:val="18"/>
        <w:szCs w:val="12"/>
      </w:rPr>
    </w:pPr>
  </w:p>
  <w:sdt>
    <w:sdtPr>
      <w:id w:val="-721291865"/>
      <w:docPartObj>
        <w:docPartGallery w:val="Page Numbers (Bottom of Page)"/>
        <w:docPartUnique/>
      </w:docPartObj>
    </w:sdtPr>
    <w:sdtEndPr/>
    <w:sdtContent>
      <w:sdt>
        <w:sdtPr>
          <w:id w:val="1728636285"/>
          <w:docPartObj>
            <w:docPartGallery w:val="Page Numbers (Top of Page)"/>
            <w:docPartUnique/>
          </w:docPartObj>
        </w:sdtPr>
        <w:sdtEndPr/>
        <w:sdtContent>
          <w:sdt>
            <w:sdtPr>
              <w:id w:val="8184190"/>
              <w:docPartObj>
                <w:docPartGallery w:val="Page Numbers (Bottom of Page)"/>
                <w:docPartUnique/>
              </w:docPartObj>
            </w:sdtPr>
            <w:sdtEndPr/>
            <w:sdtContent>
              <w:sdt>
                <w:sdtPr>
                  <w:id w:val="528765257"/>
                  <w:docPartObj>
                    <w:docPartGallery w:val="Page Numbers (Bottom of Page)"/>
                    <w:docPartUnique/>
                  </w:docPartObj>
                </w:sdtPr>
                <w:sdtEndPr/>
                <w:sdtContent>
                  <w:p w14:paraId="7659335A" w14:textId="77777777" w:rsidR="0000776E" w:rsidRDefault="0000776E" w:rsidP="00746441">
                    <w:pPr>
                      <w:pStyle w:val="Footer"/>
                      <w:jc w:val="center"/>
                    </w:pPr>
                  </w:p>
                  <w:sdt>
                    <w:sdtPr>
                      <w:id w:val="-1038276060"/>
                      <w:docPartObj>
                        <w:docPartGallery w:val="Page Numbers (Top of Page)"/>
                        <w:docPartUnique/>
                      </w:docPartObj>
                    </w:sdtPr>
                    <w:sdtEndPr/>
                    <w:sdtContent>
                      <w:p w14:paraId="33D2984E" w14:textId="77777777" w:rsidR="0000776E" w:rsidRDefault="0000776E" w:rsidP="00746441">
                        <w:pPr>
                          <w:pStyle w:val="Footer"/>
                          <w:jc w:val="center"/>
                        </w:pPr>
                      </w:p>
                      <w:sdt>
                        <w:sdtPr>
                          <w:id w:val="-312567195"/>
                          <w:docPartObj>
                            <w:docPartGallery w:val="Page Numbers (Bottom of Page)"/>
                            <w:docPartUnique/>
                          </w:docPartObj>
                        </w:sdtPr>
                        <w:sdtEndPr/>
                        <w:sdtContent>
                          <w:p w14:paraId="3948F36F" w14:textId="5713F609" w:rsidR="00F9568A" w:rsidRDefault="00F9568A" w:rsidP="00746441">
                            <w:pPr>
                              <w:pStyle w:val="Footer"/>
                              <w:jc w:val="center"/>
                            </w:pPr>
                          </w:p>
                          <w:sdt>
                            <w:sdtPr>
                              <w:id w:val="218639316"/>
                              <w:docPartObj>
                                <w:docPartGallery w:val="Page Numbers (Top of Page)"/>
                                <w:docPartUnique/>
                              </w:docPartObj>
                            </w:sdtPr>
                            <w:sdtEndPr/>
                            <w:sdtContent>
                              <w:sdt>
                                <w:sdtPr>
                                  <w:id w:val="2097900893"/>
                                  <w:docPartObj>
                                    <w:docPartGallery w:val="Page Numbers (Top of Page)"/>
                                    <w:docPartUnique/>
                                  </w:docPartObj>
                                </w:sdtPr>
                                <w:sdtEndPr/>
                                <w:sdtContent>
                                  <w:p w14:paraId="3CC811A7" w14:textId="2A3E9CCA" w:rsidR="00746441" w:rsidRPr="00482202" w:rsidRDefault="007450C0" w:rsidP="00746441">
                                    <w:pPr>
                                      <w:pStyle w:val="Footer"/>
                                      <w:jc w:val="center"/>
                                      <w:rPr>
                                        <w:rFonts w:asciiTheme="minorHAnsi" w:hAnsiTheme="minorHAnsi" w:cstheme="minorHAnsi"/>
                                        <w:sz w:val="18"/>
                                        <w:szCs w:val="18"/>
                                      </w:rPr>
                                    </w:pPr>
                                    <w:r w:rsidRPr="007450C0">
                                      <w:rPr>
                                        <w:rFonts w:asciiTheme="minorHAnsi" w:hAnsiTheme="minorHAnsi" w:cstheme="minorHAnsi"/>
                                        <w:sz w:val="18"/>
                                        <w:szCs w:val="18"/>
                                      </w:rPr>
                                      <w:t xml:space="preserve">The </w:t>
                                    </w:r>
                                    <w:r w:rsidR="0003143F">
                                      <w:rPr>
                                        <w:rFonts w:asciiTheme="minorHAnsi" w:hAnsiTheme="minorHAnsi" w:cstheme="minorHAnsi"/>
                                        <w:sz w:val="18"/>
                                        <w:szCs w:val="18"/>
                                      </w:rPr>
                                      <w:t>PCV15</w:t>
                                    </w:r>
                                    <w:r w:rsidR="00E97801">
                                      <w:rPr>
                                        <w:rFonts w:asciiTheme="minorHAnsi" w:hAnsiTheme="minorHAnsi" w:cstheme="minorHAnsi"/>
                                        <w:sz w:val="18"/>
                                        <w:szCs w:val="18"/>
                                      </w:rPr>
                                      <w:t>/</w:t>
                                    </w:r>
                                    <w:r w:rsidR="0003143F">
                                      <w:rPr>
                                        <w:rFonts w:asciiTheme="minorHAnsi" w:hAnsiTheme="minorHAnsi" w:cstheme="minorHAnsi"/>
                                        <w:sz w:val="18"/>
                                        <w:szCs w:val="18"/>
                                      </w:rPr>
                                      <w:t>PCV20</w:t>
                                    </w:r>
                                    <w:r w:rsidR="00746441" w:rsidRPr="00482202">
                                      <w:rPr>
                                        <w:rFonts w:asciiTheme="minorHAnsi" w:hAnsiTheme="minorHAnsi" w:cstheme="minorHAnsi"/>
                                        <w:sz w:val="18"/>
                                        <w:szCs w:val="18"/>
                                      </w:rPr>
                                      <w:t xml:space="preserve"> </w:t>
                                    </w:r>
                                    <w:r w:rsidR="00D719E2">
                                      <w:rPr>
                                        <w:rFonts w:asciiTheme="minorHAnsi" w:hAnsiTheme="minorHAnsi" w:cstheme="minorHAnsi"/>
                                        <w:sz w:val="18"/>
                                        <w:szCs w:val="18"/>
                                      </w:rPr>
                                      <w:t>S</w:t>
                                    </w:r>
                                    <w:r w:rsidR="00746441" w:rsidRPr="00482202">
                                      <w:rPr>
                                        <w:rFonts w:asciiTheme="minorHAnsi" w:hAnsiTheme="minorHAnsi" w:cstheme="minorHAnsi"/>
                                        <w:sz w:val="18"/>
                                        <w:szCs w:val="18"/>
                                      </w:rPr>
                                      <w:t xml:space="preserve">tudy; </w:t>
                                    </w:r>
                                    <w:bookmarkStart w:id="5" w:name="_Hlk118446056"/>
                                    <w:r w:rsidR="00746441" w:rsidRPr="00482202">
                                      <w:rPr>
                                        <w:rFonts w:asciiTheme="minorHAnsi" w:hAnsiTheme="minorHAnsi" w:cstheme="minorHAnsi"/>
                                        <w:sz w:val="18"/>
                                        <w:szCs w:val="18"/>
                                      </w:rPr>
                                      <w:t>OVG202</w:t>
                                    </w:r>
                                    <w:r w:rsidR="00DB4E5F">
                                      <w:rPr>
                                        <w:rFonts w:asciiTheme="minorHAnsi" w:hAnsiTheme="minorHAnsi" w:cstheme="minorHAnsi"/>
                                        <w:sz w:val="18"/>
                                        <w:szCs w:val="18"/>
                                      </w:rPr>
                                      <w:t>3</w:t>
                                    </w:r>
                                    <w:r w:rsidR="00746441" w:rsidRPr="00482202">
                                      <w:rPr>
                                        <w:rFonts w:asciiTheme="minorHAnsi" w:hAnsiTheme="minorHAnsi" w:cstheme="minorHAnsi"/>
                                        <w:sz w:val="18"/>
                                        <w:szCs w:val="18"/>
                                      </w:rPr>
                                      <w:t>/</w:t>
                                    </w:r>
                                    <w:r w:rsidR="00DB4E5F">
                                      <w:rPr>
                                        <w:rFonts w:asciiTheme="minorHAnsi" w:hAnsiTheme="minorHAnsi" w:cstheme="minorHAnsi"/>
                                        <w:sz w:val="18"/>
                                        <w:szCs w:val="18"/>
                                      </w:rPr>
                                      <w:t>10</w:t>
                                    </w:r>
                                    <w:r w:rsidR="00746441" w:rsidRPr="00482202">
                                      <w:rPr>
                                        <w:rFonts w:asciiTheme="minorHAnsi" w:hAnsiTheme="minorHAnsi" w:cstheme="minorHAnsi"/>
                                        <w:sz w:val="18"/>
                                        <w:szCs w:val="18"/>
                                      </w:rPr>
                                      <w:t>; REC Ref</w:t>
                                    </w:r>
                                    <w:r w:rsidR="00F43DA6">
                                      <w:rPr>
                                        <w:rFonts w:asciiTheme="minorHAnsi" w:hAnsiTheme="minorHAnsi" w:cstheme="minorHAnsi"/>
                                        <w:sz w:val="18"/>
                                        <w:szCs w:val="18"/>
                                      </w:rPr>
                                      <w:t>:</w:t>
                                    </w:r>
                                    <w:r w:rsidR="00746441" w:rsidRPr="00482202">
                                      <w:rPr>
                                        <w:rFonts w:asciiTheme="minorHAnsi" w:hAnsiTheme="minorHAnsi" w:cstheme="minorHAnsi"/>
                                        <w:sz w:val="18"/>
                                        <w:szCs w:val="18"/>
                                      </w:rPr>
                                      <w:t xml:space="preserve"> </w:t>
                                    </w:r>
                                    <w:r w:rsidR="002E75D1" w:rsidRPr="002E75D1">
                                      <w:rPr>
                                        <w:rStyle w:val="ui-provider"/>
                                        <w:rFonts w:asciiTheme="minorHAnsi" w:hAnsiTheme="minorHAnsi" w:cstheme="minorHAnsi"/>
                                        <w:sz w:val="18"/>
                                        <w:szCs w:val="18"/>
                                      </w:rPr>
                                      <w:t>24/SC/0222</w:t>
                                    </w:r>
                                    <w:r w:rsidR="00746441" w:rsidRPr="00482202">
                                      <w:rPr>
                                        <w:rFonts w:asciiTheme="minorHAnsi" w:hAnsiTheme="minorHAnsi" w:cstheme="minorHAnsi"/>
                                        <w:sz w:val="18"/>
                                        <w:szCs w:val="18"/>
                                      </w:rPr>
                                      <w:t>; IRAS ID</w:t>
                                    </w:r>
                                    <w:bookmarkEnd w:id="5"/>
                                    <w:r w:rsidR="00F43DA6">
                                      <w:rPr>
                                        <w:rFonts w:asciiTheme="minorHAnsi" w:hAnsiTheme="minorHAnsi" w:cstheme="minorHAnsi"/>
                                        <w:sz w:val="18"/>
                                        <w:szCs w:val="18"/>
                                      </w:rPr>
                                      <w:t>:</w:t>
                                    </w:r>
                                    <w:r w:rsidR="00F43DA6" w:rsidRPr="00F43DA6">
                                      <w:rPr>
                                        <w:rFonts w:asciiTheme="minorHAnsi" w:hAnsiTheme="minorHAnsi" w:cstheme="minorHAnsi"/>
                                        <w:sz w:val="18"/>
                                        <w:szCs w:val="18"/>
                                      </w:rPr>
                                      <w:t xml:space="preserve"> 1009039</w:t>
                                    </w:r>
                                    <w:r w:rsidR="00746441" w:rsidRPr="00482202">
                                      <w:rPr>
                                        <w:rFonts w:asciiTheme="minorHAnsi" w:hAnsiTheme="minorHAnsi" w:cstheme="minorHAnsi"/>
                                        <w:sz w:val="18"/>
                                        <w:szCs w:val="18"/>
                                      </w:rPr>
                                      <w:t>;</w:t>
                                    </w:r>
                                    <w:r w:rsidR="00482202">
                                      <w:rPr>
                                        <w:rFonts w:asciiTheme="minorHAnsi" w:hAnsiTheme="minorHAnsi" w:cstheme="minorHAnsi"/>
                                        <w:sz w:val="18"/>
                                        <w:szCs w:val="18"/>
                                      </w:rPr>
                                      <w:t xml:space="preserve"> </w:t>
                                    </w:r>
                                    <w:r w:rsidR="00482202" w:rsidRPr="00482202">
                                      <w:rPr>
                                        <w:rFonts w:asciiTheme="minorHAnsi" w:hAnsiTheme="minorHAnsi" w:cstheme="minorHAnsi"/>
                                        <w:sz w:val="18"/>
                                        <w:szCs w:val="18"/>
                                      </w:rPr>
                                      <w:t xml:space="preserve">Invitation </w:t>
                                    </w:r>
                                    <w:proofErr w:type="gramStart"/>
                                    <w:r w:rsidR="00482202" w:rsidRPr="00482202">
                                      <w:rPr>
                                        <w:rFonts w:asciiTheme="minorHAnsi" w:hAnsiTheme="minorHAnsi" w:cstheme="minorHAnsi"/>
                                        <w:sz w:val="18"/>
                                        <w:szCs w:val="18"/>
                                      </w:rPr>
                                      <w:t>letter;</w:t>
                                    </w:r>
                                    <w:proofErr w:type="gramEnd"/>
                                  </w:p>
                                  <w:p w14:paraId="27B1FBF6" w14:textId="22D46C6D" w:rsidR="00746441" w:rsidRPr="00482202" w:rsidRDefault="343207AA" w:rsidP="343207AA">
                                    <w:pPr>
                                      <w:pStyle w:val="Footer"/>
                                      <w:jc w:val="center"/>
                                      <w:rPr>
                                        <w:rFonts w:asciiTheme="minorHAnsi" w:hAnsiTheme="minorHAnsi" w:cstheme="minorBidi"/>
                                        <w:sz w:val="18"/>
                                        <w:szCs w:val="18"/>
                                      </w:rPr>
                                    </w:pPr>
                                    <w:r w:rsidRPr="343207AA">
                                      <w:rPr>
                                        <w:rFonts w:asciiTheme="minorHAnsi" w:hAnsiTheme="minorHAnsi" w:cstheme="minorBidi"/>
                                        <w:sz w:val="18"/>
                                        <w:szCs w:val="18"/>
                                      </w:rPr>
                                      <w:t>Version 1.</w:t>
                                    </w:r>
                                    <w:r w:rsidR="00047DDE">
                                      <w:rPr>
                                        <w:rFonts w:asciiTheme="minorHAnsi" w:hAnsiTheme="minorHAnsi" w:cstheme="minorBidi"/>
                                        <w:sz w:val="18"/>
                                        <w:szCs w:val="18"/>
                                      </w:rPr>
                                      <w:t>2</w:t>
                                    </w:r>
                                    <w:r w:rsidRPr="343207AA">
                                      <w:rPr>
                                        <w:rFonts w:asciiTheme="minorHAnsi" w:hAnsiTheme="minorHAnsi" w:cstheme="minorBidi"/>
                                        <w:sz w:val="18"/>
                                        <w:szCs w:val="18"/>
                                      </w:rPr>
                                      <w:t xml:space="preserve">, </w:t>
                                    </w:r>
                                    <w:r w:rsidRPr="00DD01E9">
                                      <w:rPr>
                                        <w:rFonts w:asciiTheme="minorHAnsi" w:hAnsiTheme="minorHAnsi" w:cstheme="minorBidi"/>
                                        <w:sz w:val="18"/>
                                        <w:szCs w:val="18"/>
                                      </w:rPr>
                                      <w:t xml:space="preserve">dated </w:t>
                                    </w:r>
                                    <w:r w:rsidR="00047DDE">
                                      <w:rPr>
                                        <w:rFonts w:asciiTheme="minorHAnsi" w:hAnsiTheme="minorHAnsi" w:cstheme="minorBidi"/>
                                        <w:sz w:val="18"/>
                                        <w:szCs w:val="18"/>
                                      </w:rPr>
                                      <w:t>11-Sep</w:t>
                                    </w:r>
                                    <w:r w:rsidRPr="00DD01E9">
                                      <w:rPr>
                                        <w:rFonts w:ascii="Calibri" w:hAnsi="Calibri" w:cs="Calibri"/>
                                        <w:sz w:val="18"/>
                                        <w:szCs w:val="18"/>
                                      </w:rPr>
                                      <w:t>-2024</w:t>
                                    </w:r>
                                  </w:p>
                                  <w:p w14:paraId="08C6E330" w14:textId="77777777" w:rsidR="00746441" w:rsidRPr="00482202" w:rsidRDefault="00746441" w:rsidP="002562E6">
                                    <w:pPr>
                                      <w:pStyle w:val="Footer"/>
                                      <w:jc w:val="center"/>
                                      <w:rPr>
                                        <w:rFonts w:asciiTheme="minorHAnsi" w:hAnsiTheme="minorHAnsi" w:cstheme="minorHAnsi"/>
                                        <w:sz w:val="18"/>
                                        <w:szCs w:val="18"/>
                                      </w:rPr>
                                    </w:pPr>
                                  </w:p>
                                  <w:p w14:paraId="5CE97FAB" w14:textId="2484F52B" w:rsidR="002562E6" w:rsidRDefault="002562E6" w:rsidP="002D7E6A">
                                    <w:pPr>
                                      <w:pStyle w:val="Footer"/>
                                      <w:jc w:val="center"/>
                                    </w:pPr>
                                    <w:r w:rsidRPr="00482202">
                                      <w:rPr>
                                        <w:rFonts w:asciiTheme="minorHAnsi" w:hAnsiTheme="minorHAnsi" w:cstheme="minorHAnsi"/>
                                        <w:sz w:val="18"/>
                                        <w:szCs w:val="18"/>
                                      </w:rPr>
                                      <w:t xml:space="preserve">Page </w:t>
                                    </w:r>
                                    <w:r w:rsidRPr="00482202">
                                      <w:rPr>
                                        <w:rFonts w:asciiTheme="minorHAnsi" w:hAnsiTheme="minorHAnsi" w:cstheme="minorHAnsi"/>
                                        <w:b/>
                                        <w:bCs/>
                                        <w:sz w:val="18"/>
                                        <w:szCs w:val="18"/>
                                      </w:rPr>
                                      <w:fldChar w:fldCharType="begin"/>
                                    </w:r>
                                    <w:r w:rsidRPr="00482202">
                                      <w:rPr>
                                        <w:rFonts w:asciiTheme="minorHAnsi" w:hAnsiTheme="minorHAnsi" w:cstheme="minorHAnsi"/>
                                        <w:b/>
                                        <w:bCs/>
                                        <w:sz w:val="18"/>
                                        <w:szCs w:val="18"/>
                                      </w:rPr>
                                      <w:instrText xml:space="preserve"> PAGE </w:instrText>
                                    </w:r>
                                    <w:r w:rsidRPr="00482202">
                                      <w:rPr>
                                        <w:rFonts w:asciiTheme="minorHAnsi" w:hAnsiTheme="minorHAnsi" w:cstheme="minorHAnsi"/>
                                        <w:b/>
                                        <w:bCs/>
                                        <w:sz w:val="18"/>
                                        <w:szCs w:val="18"/>
                                      </w:rPr>
                                      <w:fldChar w:fldCharType="separate"/>
                                    </w:r>
                                    <w:r w:rsidR="000A1255">
                                      <w:rPr>
                                        <w:rFonts w:asciiTheme="minorHAnsi" w:hAnsiTheme="minorHAnsi" w:cstheme="minorHAnsi"/>
                                        <w:b/>
                                        <w:bCs/>
                                        <w:noProof/>
                                        <w:sz w:val="18"/>
                                        <w:szCs w:val="18"/>
                                      </w:rPr>
                                      <w:t>1</w:t>
                                    </w:r>
                                    <w:r w:rsidRPr="00482202">
                                      <w:rPr>
                                        <w:rFonts w:asciiTheme="minorHAnsi" w:hAnsiTheme="minorHAnsi" w:cstheme="minorHAnsi"/>
                                        <w:b/>
                                        <w:bCs/>
                                        <w:sz w:val="18"/>
                                        <w:szCs w:val="18"/>
                                      </w:rPr>
                                      <w:fldChar w:fldCharType="end"/>
                                    </w:r>
                                    <w:r w:rsidRPr="00482202">
                                      <w:rPr>
                                        <w:rFonts w:asciiTheme="minorHAnsi" w:hAnsiTheme="minorHAnsi" w:cstheme="minorHAnsi"/>
                                        <w:sz w:val="18"/>
                                        <w:szCs w:val="18"/>
                                      </w:rPr>
                                      <w:t xml:space="preserve"> of </w:t>
                                    </w:r>
                                    <w:r w:rsidRPr="00482202">
                                      <w:rPr>
                                        <w:rFonts w:asciiTheme="minorHAnsi" w:hAnsiTheme="minorHAnsi" w:cstheme="minorHAnsi"/>
                                        <w:b/>
                                        <w:bCs/>
                                        <w:sz w:val="18"/>
                                        <w:szCs w:val="18"/>
                                      </w:rPr>
                                      <w:fldChar w:fldCharType="begin"/>
                                    </w:r>
                                    <w:r w:rsidRPr="00482202">
                                      <w:rPr>
                                        <w:rFonts w:asciiTheme="minorHAnsi" w:hAnsiTheme="minorHAnsi" w:cstheme="minorHAnsi"/>
                                        <w:b/>
                                        <w:bCs/>
                                        <w:sz w:val="18"/>
                                        <w:szCs w:val="18"/>
                                      </w:rPr>
                                      <w:instrText xml:space="preserve"> NUMPAGES  </w:instrText>
                                    </w:r>
                                    <w:r w:rsidRPr="00482202">
                                      <w:rPr>
                                        <w:rFonts w:asciiTheme="minorHAnsi" w:hAnsiTheme="minorHAnsi" w:cstheme="minorHAnsi"/>
                                        <w:b/>
                                        <w:bCs/>
                                        <w:sz w:val="18"/>
                                        <w:szCs w:val="18"/>
                                      </w:rPr>
                                      <w:fldChar w:fldCharType="separate"/>
                                    </w:r>
                                    <w:r w:rsidR="000A1255">
                                      <w:rPr>
                                        <w:rFonts w:asciiTheme="minorHAnsi" w:hAnsiTheme="minorHAnsi" w:cstheme="minorHAnsi"/>
                                        <w:b/>
                                        <w:bCs/>
                                        <w:noProof/>
                                        <w:sz w:val="18"/>
                                        <w:szCs w:val="18"/>
                                      </w:rPr>
                                      <w:t>3</w:t>
                                    </w:r>
                                    <w:r w:rsidRPr="00482202">
                                      <w:rPr>
                                        <w:rFonts w:asciiTheme="minorHAnsi" w:hAnsiTheme="minorHAnsi" w:cstheme="minorHAnsi"/>
                                        <w:b/>
                                        <w:bCs/>
                                        <w:sz w:val="18"/>
                                        <w:szCs w:val="18"/>
                                      </w:rPr>
                                      <w:fldChar w:fldCharType="end"/>
                                    </w:r>
                                  </w:p>
                                </w:sdtContent>
                              </w:sdt>
                            </w:sdtContent>
                          </w:sdt>
                        </w:sdtContent>
                      </w:sdt>
                    </w:sdtContent>
                  </w:sdt>
                </w:sdtContent>
              </w:sdt>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98DA" w14:textId="77777777" w:rsidR="002562E6" w:rsidRPr="006C393A" w:rsidRDefault="002562E6" w:rsidP="002562E6">
    <w:pPr>
      <w:pStyle w:val="Footer"/>
      <w:ind w:left="-284"/>
      <w:jc w:val="center"/>
      <w:rPr>
        <w:rFonts w:ascii="Arial" w:hAnsi="Arial" w:cs="Arial"/>
        <w:bCs/>
        <w:color w:val="808080"/>
        <w:sz w:val="18"/>
        <w:szCs w:val="12"/>
      </w:rPr>
    </w:pPr>
  </w:p>
  <w:p w14:paraId="21DB97A6" w14:textId="77777777" w:rsidR="008404E1" w:rsidRDefault="002562E6" w:rsidP="008404E1">
    <w:pPr>
      <w:pStyle w:val="Footer"/>
      <w:jc w:val="center"/>
      <w:rPr>
        <w:rFonts w:ascii="Arial" w:hAnsi="Arial" w:cs="Arial"/>
        <w:b/>
        <w:bCs/>
        <w:sz w:val="18"/>
        <w:szCs w:val="18"/>
      </w:rPr>
    </w:pPr>
    <w:r>
      <w:rPr>
        <w:noProof/>
        <w:lang w:val="en-GB" w:eastAsia="en-GB"/>
      </w:rPr>
      <mc:AlternateContent>
        <mc:Choice Requires="wps">
          <w:drawing>
            <wp:anchor distT="0" distB="0" distL="114300" distR="114300" simplePos="0" relativeHeight="251658241" behindDoc="0" locked="0" layoutInCell="1" allowOverlap="1" wp14:anchorId="35605352" wp14:editId="3241A927">
              <wp:simplePos x="0" y="0"/>
              <wp:positionH relativeFrom="column">
                <wp:posOffset>238125</wp:posOffset>
              </wp:positionH>
              <wp:positionV relativeFrom="paragraph">
                <wp:posOffset>-19050</wp:posOffset>
              </wp:positionV>
              <wp:extent cx="6181725" cy="635"/>
              <wp:effectExtent l="0" t="0" r="28575" b="37465"/>
              <wp:wrapNone/>
              <wp:docPr id="3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635"/>
                      </a:xfrm>
                      <a:prstGeom prst="straightConnector1">
                        <a:avLst/>
                      </a:prstGeom>
                      <a:noFill/>
                      <a:ln w="9525">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pic="http://schemas.openxmlformats.org/drawingml/2006/picture">
          <w:pict w14:anchorId="24FAA477">
            <v:shapetype id="_x0000_t32" coordsize="21600,21600" o:oned="t" filled="f" o:spt="32" path="m,l21600,21600e" w14:anchorId="1F9AC7C5">
              <v:path fillok="f" arrowok="t" o:connecttype="none"/>
              <o:lock v:ext="edit" shapetype="t"/>
            </v:shapetype>
            <v:shape id="AutoShape 29" style="position:absolute;margin-left:18.75pt;margin-top:-1.5pt;width:486.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7365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"/>
          </w:pict>
        </mc:Fallback>
      </mc:AlternateContent>
    </w:r>
    <w:r w:rsidRPr="004249E5">
      <w:rPr>
        <w:rFonts w:ascii="Arial" w:hAnsi="Arial" w:cs="Arial"/>
        <w:sz w:val="18"/>
        <w:szCs w:val="18"/>
      </w:rPr>
      <w:t xml:space="preserve">Page </w:t>
    </w:r>
    <w:r w:rsidRPr="004249E5">
      <w:rPr>
        <w:rFonts w:ascii="Arial" w:hAnsi="Arial" w:cs="Arial"/>
        <w:b/>
        <w:bCs/>
        <w:sz w:val="18"/>
        <w:szCs w:val="18"/>
      </w:rPr>
      <w:fldChar w:fldCharType="begin"/>
    </w:r>
    <w:r w:rsidRPr="004249E5">
      <w:rPr>
        <w:rFonts w:ascii="Arial" w:hAnsi="Arial" w:cs="Arial"/>
        <w:b/>
        <w:bCs/>
        <w:sz w:val="18"/>
        <w:szCs w:val="18"/>
      </w:rPr>
      <w:instrText xml:space="preserve"> PAGE </w:instrText>
    </w:r>
    <w:r w:rsidRPr="004249E5">
      <w:rPr>
        <w:rFonts w:ascii="Arial" w:hAnsi="Arial" w:cs="Arial"/>
        <w:b/>
        <w:bCs/>
        <w:sz w:val="18"/>
        <w:szCs w:val="18"/>
      </w:rPr>
      <w:fldChar w:fldCharType="separate"/>
    </w:r>
    <w:r w:rsidR="009D198F">
      <w:rPr>
        <w:rFonts w:ascii="Arial" w:hAnsi="Arial" w:cs="Arial"/>
        <w:b/>
        <w:bCs/>
        <w:noProof/>
        <w:sz w:val="18"/>
        <w:szCs w:val="18"/>
      </w:rPr>
      <w:t>1</w:t>
    </w:r>
    <w:r w:rsidRPr="004249E5">
      <w:rPr>
        <w:rFonts w:ascii="Arial" w:hAnsi="Arial" w:cs="Arial"/>
        <w:b/>
        <w:bCs/>
        <w:sz w:val="18"/>
        <w:szCs w:val="18"/>
      </w:rPr>
      <w:fldChar w:fldCharType="end"/>
    </w:r>
    <w:r w:rsidRPr="004249E5">
      <w:rPr>
        <w:rFonts w:ascii="Arial" w:hAnsi="Arial" w:cs="Arial"/>
        <w:sz w:val="18"/>
        <w:szCs w:val="18"/>
      </w:rPr>
      <w:t xml:space="preserve"> of </w:t>
    </w:r>
    <w:r w:rsidRPr="004249E5">
      <w:rPr>
        <w:rFonts w:ascii="Arial" w:hAnsi="Arial" w:cs="Arial"/>
        <w:b/>
        <w:bCs/>
        <w:sz w:val="18"/>
        <w:szCs w:val="18"/>
      </w:rPr>
      <w:fldChar w:fldCharType="begin"/>
    </w:r>
    <w:r w:rsidRPr="004249E5">
      <w:rPr>
        <w:rFonts w:ascii="Arial" w:hAnsi="Arial" w:cs="Arial"/>
        <w:b/>
        <w:bCs/>
        <w:sz w:val="18"/>
        <w:szCs w:val="18"/>
      </w:rPr>
      <w:instrText xml:space="preserve"> NUMPAGES  </w:instrText>
    </w:r>
    <w:r w:rsidRPr="004249E5">
      <w:rPr>
        <w:rFonts w:ascii="Arial" w:hAnsi="Arial" w:cs="Arial"/>
        <w:b/>
        <w:bCs/>
        <w:sz w:val="18"/>
        <w:szCs w:val="18"/>
      </w:rPr>
      <w:fldChar w:fldCharType="separate"/>
    </w:r>
    <w:r w:rsidR="009D198F">
      <w:rPr>
        <w:rFonts w:ascii="Arial" w:hAnsi="Arial" w:cs="Arial"/>
        <w:b/>
        <w:bCs/>
        <w:noProof/>
        <w:sz w:val="18"/>
        <w:szCs w:val="18"/>
      </w:rPr>
      <w:t>1</w:t>
    </w:r>
    <w:r w:rsidRPr="004249E5">
      <w:rPr>
        <w:rFonts w:ascii="Arial" w:hAnsi="Arial" w:cs="Arial"/>
        <w:b/>
        <w:bCs/>
        <w:sz w:val="18"/>
        <w:szCs w:val="18"/>
      </w:rPr>
      <w:fldChar w:fldCharType="end"/>
    </w:r>
  </w:p>
  <w:p w14:paraId="0055747B" w14:textId="5CF9D602" w:rsidR="008404E1" w:rsidRPr="008404E1" w:rsidRDefault="008404E1" w:rsidP="008404E1">
    <w:pPr>
      <w:pStyle w:val="Footer"/>
      <w:jc w:val="center"/>
      <w:rPr>
        <w:rFonts w:ascii="Calibri" w:hAnsi="Calibri" w:cs="Calibri"/>
        <w:sz w:val="18"/>
        <w:szCs w:val="18"/>
      </w:rPr>
    </w:pPr>
    <w:r w:rsidRPr="008404E1">
      <w:rPr>
        <w:rFonts w:ascii="Calibri" w:hAnsi="Calibri" w:cs="Calibri"/>
        <w:sz w:val="18"/>
        <w:szCs w:val="18"/>
      </w:rPr>
      <w:t xml:space="preserve">The 6-in-1 </w:t>
    </w:r>
    <w:r w:rsidR="00E272F2">
      <w:rPr>
        <w:rFonts w:ascii="Calibri" w:hAnsi="Calibri" w:cs="Calibri"/>
        <w:sz w:val="18"/>
        <w:szCs w:val="18"/>
      </w:rPr>
      <w:t xml:space="preserve">(part 2) </w:t>
    </w:r>
    <w:r w:rsidRPr="008404E1">
      <w:rPr>
        <w:rFonts w:ascii="Calibri" w:hAnsi="Calibri" w:cs="Calibri"/>
        <w:sz w:val="18"/>
        <w:szCs w:val="18"/>
      </w:rPr>
      <w:t xml:space="preserve">vaccine study; OVG </w:t>
    </w:r>
    <w:r w:rsidR="00E272F2" w:rsidRPr="00E272F2">
      <w:rPr>
        <w:rFonts w:ascii="Calibri" w:hAnsi="Calibri" w:cs="Calibri"/>
        <w:sz w:val="18"/>
        <w:szCs w:val="18"/>
        <w:highlight w:val="yellow"/>
      </w:rPr>
      <w:t>XXXX/XX</w:t>
    </w:r>
    <w:r w:rsidRPr="008404E1">
      <w:rPr>
        <w:rFonts w:ascii="Calibri" w:hAnsi="Calibri" w:cs="Calibri"/>
        <w:sz w:val="18"/>
        <w:szCs w:val="18"/>
      </w:rPr>
      <w:t xml:space="preserve">; </w:t>
    </w:r>
    <w:r w:rsidR="00042AEE">
      <w:rPr>
        <w:rFonts w:ascii="Calibri" w:hAnsi="Calibri" w:cs="Calibri"/>
        <w:sz w:val="18"/>
        <w:szCs w:val="18"/>
      </w:rPr>
      <w:t>Invitation</w:t>
    </w:r>
    <w:r w:rsidRPr="008404E1">
      <w:rPr>
        <w:rFonts w:ascii="Calibri" w:hAnsi="Calibri" w:cs="Calibri"/>
        <w:sz w:val="18"/>
        <w:szCs w:val="18"/>
      </w:rPr>
      <w:t xml:space="preserve"> Letter; REC Ref</w:t>
    </w:r>
    <w:r>
      <w:rPr>
        <w:rFonts w:ascii="Calibri" w:hAnsi="Calibri" w:cs="Calibri"/>
        <w:sz w:val="18"/>
        <w:szCs w:val="18"/>
      </w:rPr>
      <w:t xml:space="preserve">: </w:t>
    </w:r>
    <w:r w:rsidR="00E272F2" w:rsidRPr="00E272F2">
      <w:rPr>
        <w:rFonts w:ascii="Calibri" w:hAnsi="Calibri" w:cs="Calibri"/>
        <w:sz w:val="18"/>
        <w:szCs w:val="18"/>
        <w:highlight w:val="yellow"/>
      </w:rPr>
      <w:t>XX/XX/XXXX</w:t>
    </w:r>
    <w:r w:rsidRPr="008404E1">
      <w:rPr>
        <w:rFonts w:ascii="Calibri" w:hAnsi="Calibri" w:cs="Calibri"/>
        <w:sz w:val="18"/>
        <w:szCs w:val="18"/>
      </w:rPr>
      <w:t xml:space="preserve">; IRAS ID: </w:t>
    </w:r>
    <w:proofErr w:type="gramStart"/>
    <w:r w:rsidR="00E272F2" w:rsidRPr="00E272F2">
      <w:rPr>
        <w:rFonts w:ascii="Calibri" w:hAnsi="Calibri" w:cs="Calibri"/>
        <w:sz w:val="18"/>
        <w:szCs w:val="18"/>
        <w:highlight w:val="yellow"/>
      </w:rPr>
      <w:t>XXXXXX</w:t>
    </w:r>
    <w:r>
      <w:rPr>
        <w:rFonts w:ascii="Calibri" w:hAnsi="Calibri" w:cs="Calibri"/>
        <w:sz w:val="18"/>
        <w:szCs w:val="18"/>
      </w:rPr>
      <w:t>;</w:t>
    </w:r>
    <w:proofErr w:type="gramEnd"/>
  </w:p>
  <w:p w14:paraId="69624D80" w14:textId="19F51963" w:rsidR="002562E6" w:rsidRPr="008404E1" w:rsidRDefault="00ED6E4E" w:rsidP="008404E1">
    <w:pPr>
      <w:pStyle w:val="Footer"/>
      <w:jc w:val="center"/>
    </w:pPr>
    <w:r w:rsidRPr="00ED6E4E">
      <w:rPr>
        <w:rFonts w:ascii="Calibri" w:hAnsi="Calibri" w:cs="Calibri"/>
        <w:sz w:val="18"/>
        <w:szCs w:val="18"/>
      </w:rPr>
      <w:t xml:space="preserve">Version </w:t>
    </w:r>
    <w:r w:rsidR="00E272F2" w:rsidRPr="00E272F2">
      <w:rPr>
        <w:rFonts w:ascii="Calibri" w:hAnsi="Calibri" w:cs="Calibri"/>
        <w:sz w:val="18"/>
        <w:szCs w:val="18"/>
        <w:highlight w:val="yellow"/>
      </w:rPr>
      <w:t>0</w:t>
    </w:r>
    <w:r w:rsidRPr="00E272F2">
      <w:rPr>
        <w:rFonts w:ascii="Calibri" w:hAnsi="Calibri" w:cs="Calibri"/>
        <w:sz w:val="18"/>
        <w:szCs w:val="18"/>
        <w:highlight w:val="yellow"/>
      </w:rPr>
      <w:t>.1</w:t>
    </w:r>
    <w:r w:rsidRPr="00ED6E4E">
      <w:rPr>
        <w:rFonts w:ascii="Calibri" w:hAnsi="Calibri" w:cs="Calibri"/>
        <w:sz w:val="18"/>
        <w:szCs w:val="18"/>
      </w:rPr>
      <w:t xml:space="preserve">, </w:t>
    </w:r>
    <w:r w:rsidR="00E272F2">
      <w:rPr>
        <w:rFonts w:ascii="Calibri" w:hAnsi="Calibri" w:cs="Calibri"/>
        <w:sz w:val="18"/>
        <w:szCs w:val="18"/>
      </w:rPr>
      <w:t>d</w:t>
    </w:r>
    <w:r w:rsidRPr="00ED6E4E">
      <w:rPr>
        <w:rFonts w:ascii="Calibri" w:hAnsi="Calibri" w:cs="Calibri"/>
        <w:sz w:val="18"/>
        <w:szCs w:val="18"/>
      </w:rPr>
      <w:t xml:space="preserve">ated </w:t>
    </w:r>
    <w:r w:rsidR="00E272F2" w:rsidRPr="00E272F2">
      <w:rPr>
        <w:rFonts w:ascii="Calibri" w:hAnsi="Calibri" w:cs="Calibri"/>
        <w:sz w:val="18"/>
        <w:szCs w:val="18"/>
        <w:highlight w:val="yellow"/>
      </w:rPr>
      <w:t>XX-XXX</w:t>
    </w:r>
    <w:r w:rsidRPr="00ED6E4E">
      <w:rPr>
        <w:rFonts w:ascii="Calibri" w:hAnsi="Calibri" w:cs="Calibri"/>
        <w:sz w:val="18"/>
        <w:szCs w:val="18"/>
      </w:rPr>
      <w:t>-20</w:t>
    </w:r>
    <w:r w:rsidR="00E272F2">
      <w:rPr>
        <w:rFonts w:ascii="Calibri" w:hAnsi="Calibri" w:cs="Calibri"/>
        <w:sz w:val="18"/>
        <w:szCs w:val="18"/>
      </w:rPr>
      <w:t>22</w:t>
    </w:r>
  </w:p>
  <w:p w14:paraId="7B4417E4" w14:textId="77777777" w:rsidR="005F73B9" w:rsidRPr="002562E6" w:rsidRDefault="002562E6" w:rsidP="002562E6">
    <w:pPr>
      <w:pStyle w:val="Footer"/>
      <w:jc w:val="center"/>
    </w:pPr>
    <w:r>
      <w:rPr>
        <w:noProof/>
        <w:lang w:val="en-GB" w:eastAsia="en-GB"/>
      </w:rPr>
      <w:drawing>
        <wp:anchor distT="0" distB="0" distL="114300" distR="114300" simplePos="0" relativeHeight="251658242" behindDoc="0" locked="0" layoutInCell="1" allowOverlap="1" wp14:anchorId="1D6D01AF" wp14:editId="1C02FC7C">
          <wp:simplePos x="0" y="0"/>
          <wp:positionH relativeFrom="column">
            <wp:posOffset>1207135</wp:posOffset>
          </wp:positionH>
          <wp:positionV relativeFrom="paragraph">
            <wp:posOffset>8890</wp:posOffset>
          </wp:positionV>
          <wp:extent cx="3914775" cy="342900"/>
          <wp:effectExtent l="0" t="0" r="9525" b="0"/>
          <wp:wrapSquare wrapText="bothSides"/>
          <wp:docPr id="17" name="Picture 8" descr="BRC &amp; NIH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C &amp; NIH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14775" cy="342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3191A" w14:textId="77777777" w:rsidR="005170C5" w:rsidRDefault="005170C5" w:rsidP="006A6F0A">
      <w:r>
        <w:separator/>
      </w:r>
    </w:p>
  </w:footnote>
  <w:footnote w:type="continuationSeparator" w:id="0">
    <w:p w14:paraId="55DB84C9" w14:textId="77777777" w:rsidR="005170C5" w:rsidRDefault="005170C5" w:rsidP="006A6F0A">
      <w:r>
        <w:continuationSeparator/>
      </w:r>
    </w:p>
  </w:footnote>
  <w:footnote w:type="continuationNotice" w:id="1">
    <w:p w14:paraId="505186A1" w14:textId="77777777" w:rsidR="005170C5" w:rsidRDefault="005170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2AF0" w14:textId="584D20E5" w:rsidR="005F73B9" w:rsidRPr="0017142A" w:rsidRDefault="0017142A">
    <w:pPr>
      <w:pStyle w:val="Header"/>
      <w:rPr>
        <w:rFonts w:asciiTheme="minorHAnsi" w:hAnsiTheme="minorHAnsi" w:cstheme="minorHAnsi"/>
      </w:rPr>
    </w:pPr>
    <w:r w:rsidRPr="0017142A">
      <w:rPr>
        <w:rFonts w:asciiTheme="minorHAnsi" w:hAnsiTheme="minorHAnsi" w:cstheme="minorHAnsi"/>
        <w:noProof/>
      </w:rPr>
      <w:drawing>
        <wp:inline distT="0" distB="0" distL="0" distR="0" wp14:anchorId="52CF6B9C" wp14:editId="5AC327FA">
          <wp:extent cx="1400560" cy="599440"/>
          <wp:effectExtent l="0" t="0" r="9525" b="0"/>
          <wp:docPr id="921143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143437" name=""/>
                  <pic:cNvPicPr/>
                </pic:nvPicPr>
                <pic:blipFill>
                  <a:blip r:embed="rId1"/>
                  <a:stretch>
                    <a:fillRect/>
                  </a:stretch>
                </pic:blipFill>
                <pic:spPr>
                  <a:xfrm>
                    <a:off x="0" y="0"/>
                    <a:ext cx="1406126" cy="601822"/>
                  </a:xfrm>
                  <a:prstGeom prst="rect">
                    <a:avLst/>
                  </a:prstGeom>
                </pic:spPr>
              </pic:pic>
            </a:graphicData>
          </a:graphic>
        </wp:inline>
      </w:drawing>
    </w:r>
    <w:r w:rsidRPr="0017142A">
      <w:rPr>
        <w:rFonts w:asciiTheme="minorHAnsi" w:hAnsiTheme="minorHAnsi" w:cstheme="minorHAnsi"/>
      </w:rPr>
      <w:t xml:space="preserve">   Dr David Turner, Email: </w:t>
    </w:r>
    <w:hyperlink r:id="rId2" w:history="1">
      <w:r w:rsidRPr="0017142A">
        <w:rPr>
          <w:rStyle w:val="Hyperlink"/>
          <w:rFonts w:asciiTheme="minorHAnsi" w:hAnsiTheme="minorHAnsi" w:cstheme="minorHAnsi"/>
        </w:rPr>
        <w:t>nnicb-nn.research@nhs.net</w:t>
      </w:r>
    </w:hyperlink>
    <w:r w:rsidRPr="0017142A">
      <w:rPr>
        <w:rFonts w:asciiTheme="minorHAnsi" w:hAnsiTheme="minorHAnsi" w:cstheme="minorHAnsi"/>
      </w:rPr>
      <w:t>, Tel: 0115 822 7979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1932" w14:textId="77777777" w:rsidR="006D15DE" w:rsidRPr="001B5BE0" w:rsidRDefault="006D15DE" w:rsidP="006D15DE">
    <w:pPr>
      <w:pStyle w:val="Title"/>
      <w:jc w:val="left"/>
      <w:rPr>
        <w:rFonts w:asciiTheme="minorHAnsi" w:hAnsiTheme="minorHAnsi" w:cstheme="minorHAnsi"/>
        <w:sz w:val="22"/>
        <w:szCs w:val="22"/>
      </w:rPr>
    </w:pPr>
    <w:r w:rsidRPr="001B5BE0">
      <w:rPr>
        <w:rFonts w:asciiTheme="minorHAnsi" w:hAnsiTheme="minorHAnsi" w:cstheme="minorHAnsi"/>
        <w:noProof/>
        <w:sz w:val="22"/>
        <w:szCs w:val="22"/>
        <w:highlight w:val="yellow"/>
        <w:lang w:val="en-GB" w:eastAsia="en-GB"/>
      </w:rPr>
      <w:t>&lt;&lt;Local Site Logo / Branding&gt;&gt;</w:t>
    </w:r>
    <w:r w:rsidRPr="001B5BE0">
      <w:rPr>
        <w:rFonts w:asciiTheme="minorHAnsi" w:hAnsiTheme="minorHAnsi" w:cstheme="minorHAnsi"/>
        <w:noProof/>
        <w:sz w:val="22"/>
        <w:szCs w:val="22"/>
        <w:lang w:val="en-GB" w:eastAsia="en-GB"/>
      </w:rPr>
      <w:tab/>
    </w:r>
    <w:r w:rsidRPr="001B5BE0">
      <w:rPr>
        <w:rFonts w:asciiTheme="minorHAnsi" w:hAnsiTheme="minorHAnsi" w:cstheme="minorHAnsi"/>
        <w:noProof/>
        <w:sz w:val="22"/>
        <w:szCs w:val="22"/>
        <w:lang w:val="en-GB" w:eastAsia="en-GB"/>
      </w:rPr>
      <w:tab/>
    </w:r>
    <w:r w:rsidRPr="001B5BE0">
      <w:rPr>
        <w:rFonts w:asciiTheme="minorHAnsi" w:hAnsiTheme="minorHAnsi" w:cstheme="minorHAnsi"/>
        <w:noProof/>
        <w:sz w:val="22"/>
        <w:szCs w:val="22"/>
        <w:lang w:val="en-GB" w:eastAsia="en-GB"/>
      </w:rPr>
      <w:tab/>
    </w:r>
    <w:r w:rsidRPr="001B5BE0">
      <w:rPr>
        <w:rFonts w:asciiTheme="minorHAnsi" w:hAnsiTheme="minorHAnsi" w:cstheme="minorHAnsi"/>
        <w:noProof/>
        <w:sz w:val="22"/>
        <w:szCs w:val="22"/>
        <w:lang w:val="en-GB" w:eastAsia="en-GB"/>
      </w:rPr>
      <w:tab/>
    </w:r>
    <w:r w:rsidRPr="001B5BE0">
      <w:rPr>
        <w:rFonts w:asciiTheme="minorHAnsi" w:hAnsiTheme="minorHAnsi" w:cstheme="minorHAnsi"/>
        <w:noProof/>
        <w:sz w:val="22"/>
        <w:szCs w:val="22"/>
        <w:highlight w:val="yellow"/>
        <w:lang w:val="en-GB" w:eastAsia="en-GB"/>
      </w:rPr>
      <w:t>&lt;&lt;Local Site PI and contact details&gt;&gt;</w:t>
    </w:r>
  </w:p>
  <w:p w14:paraId="49750A48" w14:textId="6762D780" w:rsidR="005F73B9" w:rsidRDefault="004B2C4D" w:rsidP="009A2517">
    <w:pPr>
      <w:pStyle w:val="Header"/>
    </w:pPr>
    <w:r>
      <w:rPr>
        <w:noProof/>
        <w:lang w:val="en-GB" w:eastAsia="en-GB"/>
      </w:rPr>
      <mc:AlternateContent>
        <mc:Choice Requires="wps">
          <w:drawing>
            <wp:anchor distT="0" distB="0" distL="114300" distR="114300" simplePos="0" relativeHeight="251658240" behindDoc="0" locked="0" layoutInCell="1" allowOverlap="1" wp14:anchorId="04FA07E6" wp14:editId="4AAEE2DA">
              <wp:simplePos x="0" y="0"/>
              <wp:positionH relativeFrom="column">
                <wp:posOffset>229235</wp:posOffset>
              </wp:positionH>
              <wp:positionV relativeFrom="paragraph">
                <wp:posOffset>1272540</wp:posOffset>
              </wp:positionV>
              <wp:extent cx="6181725" cy="635"/>
              <wp:effectExtent l="10160" t="5715" r="8890" b="1270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635"/>
                      </a:xfrm>
                      <a:prstGeom prst="straightConnector1">
                        <a:avLst/>
                      </a:prstGeom>
                      <a:noFill/>
                      <a:ln w="9525">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w:pict w14:anchorId="2D109F30">
            <v:shapetype id="_x0000_t32" coordsize="21600,21600" o:oned="t" filled="f" o:spt="32" path="m,l21600,21600e" w14:anchorId="42E58C45">
              <v:path fillok="f" arrowok="t" o:connecttype="none"/>
              <o:lock v:ext="edit" shapetype="t"/>
            </v:shapetype>
            <v:shape id="AutoShape 29" style="position:absolute;margin-left:18.05pt;margin-top:100.2pt;width:486.7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7365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4BBD"/>
    <w:multiLevelType w:val="hybridMultilevel"/>
    <w:tmpl w:val="DF78B8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A2C82"/>
    <w:multiLevelType w:val="hybridMultilevel"/>
    <w:tmpl w:val="3FBE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4372A8"/>
    <w:multiLevelType w:val="hybridMultilevel"/>
    <w:tmpl w:val="EA86B9DE"/>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15:restartNumberingAfterBreak="0">
    <w:nsid w:val="4560446F"/>
    <w:multiLevelType w:val="hybridMultilevel"/>
    <w:tmpl w:val="579C8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103E0D"/>
    <w:multiLevelType w:val="hybridMultilevel"/>
    <w:tmpl w:val="71122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378824">
    <w:abstractNumId w:val="1"/>
  </w:num>
  <w:num w:numId="2" w16cid:durableId="1055737955">
    <w:abstractNumId w:val="0"/>
  </w:num>
  <w:num w:numId="3" w16cid:durableId="1134561825">
    <w:abstractNumId w:val="4"/>
  </w:num>
  <w:num w:numId="4" w16cid:durableId="1189491542">
    <w:abstractNumId w:val="3"/>
  </w:num>
  <w:num w:numId="5" w16cid:durableId="322707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55297" style="mso-wrap-style:none" fillcolor="white" stroke="f">
      <v:fill color="white"/>
      <v:stroke on="f"/>
      <v:textbox style="mso-fit-shape-to-text:t" inset="0,.3mm,0,.3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S3MLU0N7S0NDa0MDVX0lEKTi0uzszPAykwqgUAhbVnyCwAAAA="/>
  </w:docVars>
  <w:rsids>
    <w:rsidRoot w:val="002562E6"/>
    <w:rsid w:val="000024BA"/>
    <w:rsid w:val="0000776E"/>
    <w:rsid w:val="00012042"/>
    <w:rsid w:val="00022784"/>
    <w:rsid w:val="00024CC6"/>
    <w:rsid w:val="0003143F"/>
    <w:rsid w:val="0004013A"/>
    <w:rsid w:val="00042AEE"/>
    <w:rsid w:val="00047DDE"/>
    <w:rsid w:val="0006023D"/>
    <w:rsid w:val="00063978"/>
    <w:rsid w:val="0007019B"/>
    <w:rsid w:val="000727E9"/>
    <w:rsid w:val="00081AFD"/>
    <w:rsid w:val="000858D6"/>
    <w:rsid w:val="00087AEE"/>
    <w:rsid w:val="00091942"/>
    <w:rsid w:val="00095A86"/>
    <w:rsid w:val="00096E34"/>
    <w:rsid w:val="000A0E90"/>
    <w:rsid w:val="000A1255"/>
    <w:rsid w:val="000A629D"/>
    <w:rsid w:val="000B4D1D"/>
    <w:rsid w:val="000C0D4C"/>
    <w:rsid w:val="000C7F38"/>
    <w:rsid w:val="000D0F91"/>
    <w:rsid w:val="000D513F"/>
    <w:rsid w:val="000D7A96"/>
    <w:rsid w:val="000E04A0"/>
    <w:rsid w:val="000E0BD1"/>
    <w:rsid w:val="000F1FDE"/>
    <w:rsid w:val="000F496C"/>
    <w:rsid w:val="00104730"/>
    <w:rsid w:val="00110678"/>
    <w:rsid w:val="001131EC"/>
    <w:rsid w:val="001137B7"/>
    <w:rsid w:val="001237F2"/>
    <w:rsid w:val="00133BAE"/>
    <w:rsid w:val="0015416A"/>
    <w:rsid w:val="00163754"/>
    <w:rsid w:val="001669D6"/>
    <w:rsid w:val="00170260"/>
    <w:rsid w:val="0017142A"/>
    <w:rsid w:val="00173B40"/>
    <w:rsid w:val="001754B1"/>
    <w:rsid w:val="00176C4D"/>
    <w:rsid w:val="00182AB1"/>
    <w:rsid w:val="00182C01"/>
    <w:rsid w:val="00183E97"/>
    <w:rsid w:val="00185250"/>
    <w:rsid w:val="001940A1"/>
    <w:rsid w:val="00195444"/>
    <w:rsid w:val="001B5BE0"/>
    <w:rsid w:val="001B65F9"/>
    <w:rsid w:val="001C3888"/>
    <w:rsid w:val="001C6752"/>
    <w:rsid w:val="001D3A17"/>
    <w:rsid w:val="00207C4A"/>
    <w:rsid w:val="00220565"/>
    <w:rsid w:val="0022318C"/>
    <w:rsid w:val="0022544D"/>
    <w:rsid w:val="00234086"/>
    <w:rsid w:val="00250927"/>
    <w:rsid w:val="002562E6"/>
    <w:rsid w:val="00256B30"/>
    <w:rsid w:val="00265142"/>
    <w:rsid w:val="002675AC"/>
    <w:rsid w:val="002716A0"/>
    <w:rsid w:val="00272F0F"/>
    <w:rsid w:val="00276441"/>
    <w:rsid w:val="00277428"/>
    <w:rsid w:val="002807FA"/>
    <w:rsid w:val="00282C45"/>
    <w:rsid w:val="00283CC1"/>
    <w:rsid w:val="0029590C"/>
    <w:rsid w:val="002A27E3"/>
    <w:rsid w:val="002B2E78"/>
    <w:rsid w:val="002C413D"/>
    <w:rsid w:val="002C6983"/>
    <w:rsid w:val="002D7239"/>
    <w:rsid w:val="002D7E6A"/>
    <w:rsid w:val="002E75D1"/>
    <w:rsid w:val="002F2430"/>
    <w:rsid w:val="002F4413"/>
    <w:rsid w:val="002F6839"/>
    <w:rsid w:val="002F8C6D"/>
    <w:rsid w:val="0030636F"/>
    <w:rsid w:val="0031493E"/>
    <w:rsid w:val="00317416"/>
    <w:rsid w:val="003243B7"/>
    <w:rsid w:val="003416AD"/>
    <w:rsid w:val="00344F03"/>
    <w:rsid w:val="00352F7A"/>
    <w:rsid w:val="003560C6"/>
    <w:rsid w:val="00373B09"/>
    <w:rsid w:val="00393FE3"/>
    <w:rsid w:val="003A7111"/>
    <w:rsid w:val="003C34A2"/>
    <w:rsid w:val="003F74CE"/>
    <w:rsid w:val="00401F1A"/>
    <w:rsid w:val="0040403B"/>
    <w:rsid w:val="00411B4E"/>
    <w:rsid w:val="00421B0D"/>
    <w:rsid w:val="004265F1"/>
    <w:rsid w:val="0044134A"/>
    <w:rsid w:val="00442D9C"/>
    <w:rsid w:val="004502EA"/>
    <w:rsid w:val="004527D0"/>
    <w:rsid w:val="00480722"/>
    <w:rsid w:val="00482202"/>
    <w:rsid w:val="00486B26"/>
    <w:rsid w:val="0049391D"/>
    <w:rsid w:val="004967A7"/>
    <w:rsid w:val="004A0D1C"/>
    <w:rsid w:val="004B2C4D"/>
    <w:rsid w:val="004E5EFA"/>
    <w:rsid w:val="004F23E4"/>
    <w:rsid w:val="004F5C7A"/>
    <w:rsid w:val="004F66AF"/>
    <w:rsid w:val="00515C7E"/>
    <w:rsid w:val="005170C5"/>
    <w:rsid w:val="005258B8"/>
    <w:rsid w:val="00530F40"/>
    <w:rsid w:val="00536736"/>
    <w:rsid w:val="005468AF"/>
    <w:rsid w:val="0055417B"/>
    <w:rsid w:val="00577D40"/>
    <w:rsid w:val="005910B4"/>
    <w:rsid w:val="00593A78"/>
    <w:rsid w:val="005B0C7E"/>
    <w:rsid w:val="005B3FA8"/>
    <w:rsid w:val="005C0522"/>
    <w:rsid w:val="005C229D"/>
    <w:rsid w:val="005C76C3"/>
    <w:rsid w:val="005D1F40"/>
    <w:rsid w:val="005E24AE"/>
    <w:rsid w:val="005E475B"/>
    <w:rsid w:val="005E54E9"/>
    <w:rsid w:val="005F2191"/>
    <w:rsid w:val="005F320F"/>
    <w:rsid w:val="005F73B9"/>
    <w:rsid w:val="006038E1"/>
    <w:rsid w:val="00606345"/>
    <w:rsid w:val="00607E1D"/>
    <w:rsid w:val="00610D58"/>
    <w:rsid w:val="00627ADB"/>
    <w:rsid w:val="00632452"/>
    <w:rsid w:val="0063474D"/>
    <w:rsid w:val="00637207"/>
    <w:rsid w:val="006472F1"/>
    <w:rsid w:val="00651F91"/>
    <w:rsid w:val="00657795"/>
    <w:rsid w:val="00664B3D"/>
    <w:rsid w:val="00672E03"/>
    <w:rsid w:val="006863E8"/>
    <w:rsid w:val="006A6F0A"/>
    <w:rsid w:val="006B578D"/>
    <w:rsid w:val="006D15DE"/>
    <w:rsid w:val="006D5500"/>
    <w:rsid w:val="006F3761"/>
    <w:rsid w:val="006F6740"/>
    <w:rsid w:val="00703AD8"/>
    <w:rsid w:val="0070794B"/>
    <w:rsid w:val="0071444C"/>
    <w:rsid w:val="00717A72"/>
    <w:rsid w:val="00720760"/>
    <w:rsid w:val="00722241"/>
    <w:rsid w:val="00735437"/>
    <w:rsid w:val="00741F9B"/>
    <w:rsid w:val="007450C0"/>
    <w:rsid w:val="00746441"/>
    <w:rsid w:val="007468EA"/>
    <w:rsid w:val="007470C5"/>
    <w:rsid w:val="00754834"/>
    <w:rsid w:val="007651D8"/>
    <w:rsid w:val="00765A51"/>
    <w:rsid w:val="00770E3A"/>
    <w:rsid w:val="0077543E"/>
    <w:rsid w:val="007833BD"/>
    <w:rsid w:val="007A0D4C"/>
    <w:rsid w:val="007A613A"/>
    <w:rsid w:val="007A7149"/>
    <w:rsid w:val="007B2B2B"/>
    <w:rsid w:val="007C0D44"/>
    <w:rsid w:val="007C47FA"/>
    <w:rsid w:val="007C6D01"/>
    <w:rsid w:val="007D17ED"/>
    <w:rsid w:val="007D4635"/>
    <w:rsid w:val="008030C3"/>
    <w:rsid w:val="00813AAD"/>
    <w:rsid w:val="008210DF"/>
    <w:rsid w:val="008404E1"/>
    <w:rsid w:val="0084094F"/>
    <w:rsid w:val="00855169"/>
    <w:rsid w:val="008563CE"/>
    <w:rsid w:val="008656C2"/>
    <w:rsid w:val="0087538A"/>
    <w:rsid w:val="00887608"/>
    <w:rsid w:val="0089039E"/>
    <w:rsid w:val="008A020D"/>
    <w:rsid w:val="008B0A91"/>
    <w:rsid w:val="008C023B"/>
    <w:rsid w:val="008C35FB"/>
    <w:rsid w:val="008C79D1"/>
    <w:rsid w:val="008D1522"/>
    <w:rsid w:val="008E01B4"/>
    <w:rsid w:val="008F0D07"/>
    <w:rsid w:val="008F2144"/>
    <w:rsid w:val="0090066E"/>
    <w:rsid w:val="00902F93"/>
    <w:rsid w:val="00904255"/>
    <w:rsid w:val="00907424"/>
    <w:rsid w:val="00917ACD"/>
    <w:rsid w:val="00920197"/>
    <w:rsid w:val="00924CFB"/>
    <w:rsid w:val="009465DC"/>
    <w:rsid w:val="00962A7B"/>
    <w:rsid w:val="00963A3F"/>
    <w:rsid w:val="009723F5"/>
    <w:rsid w:val="00974D46"/>
    <w:rsid w:val="009A2517"/>
    <w:rsid w:val="009B62C3"/>
    <w:rsid w:val="009C4FFC"/>
    <w:rsid w:val="009C68FD"/>
    <w:rsid w:val="009D0758"/>
    <w:rsid w:val="009D198F"/>
    <w:rsid w:val="009D4A42"/>
    <w:rsid w:val="009E0D78"/>
    <w:rsid w:val="009E5D24"/>
    <w:rsid w:val="009F11B1"/>
    <w:rsid w:val="009F5CCF"/>
    <w:rsid w:val="00A04F93"/>
    <w:rsid w:val="00A05C78"/>
    <w:rsid w:val="00A12872"/>
    <w:rsid w:val="00A15A60"/>
    <w:rsid w:val="00A30C8D"/>
    <w:rsid w:val="00A326EA"/>
    <w:rsid w:val="00A33D18"/>
    <w:rsid w:val="00A379D3"/>
    <w:rsid w:val="00A4119B"/>
    <w:rsid w:val="00A47DC3"/>
    <w:rsid w:val="00A517A8"/>
    <w:rsid w:val="00A51E93"/>
    <w:rsid w:val="00A62997"/>
    <w:rsid w:val="00A630C7"/>
    <w:rsid w:val="00A63FC4"/>
    <w:rsid w:val="00A6722A"/>
    <w:rsid w:val="00A67404"/>
    <w:rsid w:val="00A71280"/>
    <w:rsid w:val="00A860D6"/>
    <w:rsid w:val="00A9010E"/>
    <w:rsid w:val="00A95BCD"/>
    <w:rsid w:val="00AA4086"/>
    <w:rsid w:val="00AB744A"/>
    <w:rsid w:val="00AE7F95"/>
    <w:rsid w:val="00B04538"/>
    <w:rsid w:val="00B274D3"/>
    <w:rsid w:val="00B5164B"/>
    <w:rsid w:val="00B55053"/>
    <w:rsid w:val="00B56199"/>
    <w:rsid w:val="00B86AB3"/>
    <w:rsid w:val="00B87B2D"/>
    <w:rsid w:val="00B94F9C"/>
    <w:rsid w:val="00B96EF0"/>
    <w:rsid w:val="00BB75D5"/>
    <w:rsid w:val="00BD643B"/>
    <w:rsid w:val="00BE5059"/>
    <w:rsid w:val="00BF70B1"/>
    <w:rsid w:val="00C00FA0"/>
    <w:rsid w:val="00C01E1E"/>
    <w:rsid w:val="00C0435C"/>
    <w:rsid w:val="00C20403"/>
    <w:rsid w:val="00C346FD"/>
    <w:rsid w:val="00C34850"/>
    <w:rsid w:val="00C45C7E"/>
    <w:rsid w:val="00C5012F"/>
    <w:rsid w:val="00C557A6"/>
    <w:rsid w:val="00C66FFD"/>
    <w:rsid w:val="00C80747"/>
    <w:rsid w:val="00C92B2A"/>
    <w:rsid w:val="00C938D7"/>
    <w:rsid w:val="00CA469D"/>
    <w:rsid w:val="00CB41E2"/>
    <w:rsid w:val="00CD0DB2"/>
    <w:rsid w:val="00CD65FE"/>
    <w:rsid w:val="00D04FB0"/>
    <w:rsid w:val="00D15B22"/>
    <w:rsid w:val="00D30E15"/>
    <w:rsid w:val="00D31758"/>
    <w:rsid w:val="00D41875"/>
    <w:rsid w:val="00D436A5"/>
    <w:rsid w:val="00D459B9"/>
    <w:rsid w:val="00D50A06"/>
    <w:rsid w:val="00D513D3"/>
    <w:rsid w:val="00D5768F"/>
    <w:rsid w:val="00D63162"/>
    <w:rsid w:val="00D719E2"/>
    <w:rsid w:val="00D7D2CD"/>
    <w:rsid w:val="00D81A7C"/>
    <w:rsid w:val="00D922DF"/>
    <w:rsid w:val="00D925FF"/>
    <w:rsid w:val="00D92D29"/>
    <w:rsid w:val="00D9312B"/>
    <w:rsid w:val="00D93DF5"/>
    <w:rsid w:val="00D95C56"/>
    <w:rsid w:val="00D97B2E"/>
    <w:rsid w:val="00DB26CC"/>
    <w:rsid w:val="00DB3515"/>
    <w:rsid w:val="00DB4E5F"/>
    <w:rsid w:val="00DD01E9"/>
    <w:rsid w:val="00DD3499"/>
    <w:rsid w:val="00DD5B98"/>
    <w:rsid w:val="00DD7BB8"/>
    <w:rsid w:val="00DE6792"/>
    <w:rsid w:val="00E02EE2"/>
    <w:rsid w:val="00E069A1"/>
    <w:rsid w:val="00E235FA"/>
    <w:rsid w:val="00E24B11"/>
    <w:rsid w:val="00E26F7D"/>
    <w:rsid w:val="00E272F2"/>
    <w:rsid w:val="00E423B0"/>
    <w:rsid w:val="00E46D66"/>
    <w:rsid w:val="00E57DEF"/>
    <w:rsid w:val="00E61352"/>
    <w:rsid w:val="00E7220D"/>
    <w:rsid w:val="00E724FB"/>
    <w:rsid w:val="00E735FF"/>
    <w:rsid w:val="00E753DD"/>
    <w:rsid w:val="00E90D29"/>
    <w:rsid w:val="00E97801"/>
    <w:rsid w:val="00EB283D"/>
    <w:rsid w:val="00EB4E02"/>
    <w:rsid w:val="00EC7403"/>
    <w:rsid w:val="00ED6E4E"/>
    <w:rsid w:val="00EE1C97"/>
    <w:rsid w:val="00EF7CC5"/>
    <w:rsid w:val="00F150FE"/>
    <w:rsid w:val="00F32DF8"/>
    <w:rsid w:val="00F40381"/>
    <w:rsid w:val="00F43DA6"/>
    <w:rsid w:val="00F455EA"/>
    <w:rsid w:val="00F52DE1"/>
    <w:rsid w:val="00F56029"/>
    <w:rsid w:val="00F66306"/>
    <w:rsid w:val="00F874DE"/>
    <w:rsid w:val="00F92015"/>
    <w:rsid w:val="00F92C16"/>
    <w:rsid w:val="00F9568A"/>
    <w:rsid w:val="00FA5352"/>
    <w:rsid w:val="00FB3DF1"/>
    <w:rsid w:val="00FB64A2"/>
    <w:rsid w:val="00FC48D3"/>
    <w:rsid w:val="00FC7522"/>
    <w:rsid w:val="00FE5FCE"/>
    <w:rsid w:val="00FE7EBD"/>
    <w:rsid w:val="00FF6D39"/>
    <w:rsid w:val="029373F1"/>
    <w:rsid w:val="03A1839F"/>
    <w:rsid w:val="06468A6E"/>
    <w:rsid w:val="069D2511"/>
    <w:rsid w:val="0902B575"/>
    <w:rsid w:val="0981A415"/>
    <w:rsid w:val="0A081A03"/>
    <w:rsid w:val="0A0A0EF6"/>
    <w:rsid w:val="0C98132B"/>
    <w:rsid w:val="0D7FC201"/>
    <w:rsid w:val="0F52DA4F"/>
    <w:rsid w:val="10D15596"/>
    <w:rsid w:val="11A52334"/>
    <w:rsid w:val="12A43AE6"/>
    <w:rsid w:val="17969710"/>
    <w:rsid w:val="1841D5D0"/>
    <w:rsid w:val="18E25F03"/>
    <w:rsid w:val="1A43E882"/>
    <w:rsid w:val="1B8E245A"/>
    <w:rsid w:val="1BDFB8E3"/>
    <w:rsid w:val="1D5757DF"/>
    <w:rsid w:val="1EC6E4F8"/>
    <w:rsid w:val="2134C5B7"/>
    <w:rsid w:val="2198DB69"/>
    <w:rsid w:val="244F1106"/>
    <w:rsid w:val="246C6679"/>
    <w:rsid w:val="253CF426"/>
    <w:rsid w:val="25850792"/>
    <w:rsid w:val="26D8C487"/>
    <w:rsid w:val="26DF0A2E"/>
    <w:rsid w:val="2BAC35AA"/>
    <w:rsid w:val="2D221BB7"/>
    <w:rsid w:val="2D3B15BF"/>
    <w:rsid w:val="2D48060B"/>
    <w:rsid w:val="2DD9CC6A"/>
    <w:rsid w:val="2EA1992E"/>
    <w:rsid w:val="2EC50F55"/>
    <w:rsid w:val="31CDC7D3"/>
    <w:rsid w:val="3252B09B"/>
    <w:rsid w:val="33D2736B"/>
    <w:rsid w:val="343207AA"/>
    <w:rsid w:val="35EA4435"/>
    <w:rsid w:val="3626E4DC"/>
    <w:rsid w:val="381C0882"/>
    <w:rsid w:val="38442477"/>
    <w:rsid w:val="388FD3A2"/>
    <w:rsid w:val="3B70531C"/>
    <w:rsid w:val="3BA45CA6"/>
    <w:rsid w:val="3C0A2782"/>
    <w:rsid w:val="3CAC563D"/>
    <w:rsid w:val="4077CDC9"/>
    <w:rsid w:val="430C358E"/>
    <w:rsid w:val="43537FD6"/>
    <w:rsid w:val="462AADF3"/>
    <w:rsid w:val="47C67E54"/>
    <w:rsid w:val="47DFA6B1"/>
    <w:rsid w:val="4DA08C07"/>
    <w:rsid w:val="4E8F6376"/>
    <w:rsid w:val="4ED8F8D5"/>
    <w:rsid w:val="519E5EA9"/>
    <w:rsid w:val="55783196"/>
    <w:rsid w:val="5656A01B"/>
    <w:rsid w:val="571401F7"/>
    <w:rsid w:val="58D06713"/>
    <w:rsid w:val="5979925B"/>
    <w:rsid w:val="5D5A4B58"/>
    <w:rsid w:val="5DA2D2D0"/>
    <w:rsid w:val="646BB993"/>
    <w:rsid w:val="65F2DEAC"/>
    <w:rsid w:val="67FB4AE6"/>
    <w:rsid w:val="697AB210"/>
    <w:rsid w:val="69B9B915"/>
    <w:rsid w:val="6A20946F"/>
    <w:rsid w:val="6C06211C"/>
    <w:rsid w:val="6C7FD1B2"/>
    <w:rsid w:val="6F13DE7B"/>
    <w:rsid w:val="6F8E368B"/>
    <w:rsid w:val="6FA5CB51"/>
    <w:rsid w:val="71419BB2"/>
    <w:rsid w:val="72DD6C13"/>
    <w:rsid w:val="72ED51A4"/>
    <w:rsid w:val="741261F1"/>
    <w:rsid w:val="7A297545"/>
    <w:rsid w:val="7A87422F"/>
    <w:rsid w:val="7E93BC0B"/>
    <w:rsid w:val="7F435B0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style="mso-wrap-style:none" fillcolor="white" stroke="f">
      <v:fill color="white"/>
      <v:stroke on="f"/>
      <v:textbox style="mso-fit-shape-to-text:t" inset="0,.3mm,0,.3mm"/>
    </o:shapedefaults>
    <o:shapelayout v:ext="edit">
      <o:idmap v:ext="edit" data="1"/>
    </o:shapelayout>
  </w:shapeDefaults>
  <w:decimalSymbol w:val="."/>
  <w:listSeparator w:val=","/>
  <w14:docId w14:val="0A2DF105"/>
  <w15:docId w15:val="{BF0069AD-3658-4746-A7E7-B218858B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0DB2"/>
    <w:rPr>
      <w:sz w:val="24"/>
      <w:szCs w:val="24"/>
      <w:lang w:val="en-US" w:eastAsia="en-US"/>
    </w:rPr>
  </w:style>
  <w:style w:type="paragraph" w:styleId="Heading1">
    <w:name w:val="heading 1"/>
    <w:basedOn w:val="Normal"/>
    <w:next w:val="Normal"/>
    <w:link w:val="Heading1Char"/>
    <w:qFormat/>
    <w:rsid w:val="008404E1"/>
    <w:pPr>
      <w:keepNext/>
      <w:tabs>
        <w:tab w:val="left" w:pos="34"/>
        <w:tab w:val="left" w:pos="1440"/>
        <w:tab w:val="left" w:pos="2160"/>
        <w:tab w:val="left" w:pos="2880"/>
        <w:tab w:val="left" w:pos="3600"/>
      </w:tabs>
      <w:suppressAutoHyphens/>
      <w:ind w:left="34"/>
      <w:jc w:val="center"/>
      <w:outlineLvl w:val="0"/>
    </w:pPr>
    <w:rPr>
      <w:b/>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538A"/>
    <w:rPr>
      <w:color w:val="0000FF"/>
      <w:u w:val="single"/>
    </w:rPr>
  </w:style>
  <w:style w:type="paragraph" w:styleId="BalloonText">
    <w:name w:val="Balloon Text"/>
    <w:basedOn w:val="Normal"/>
    <w:link w:val="BalloonTextChar"/>
    <w:rsid w:val="00E735FF"/>
    <w:rPr>
      <w:rFonts w:ascii="Tahoma" w:hAnsi="Tahoma"/>
      <w:sz w:val="16"/>
      <w:szCs w:val="16"/>
      <w:lang w:val="x-none" w:eastAsia="x-none"/>
    </w:rPr>
  </w:style>
  <w:style w:type="character" w:customStyle="1" w:styleId="BalloonTextChar">
    <w:name w:val="Balloon Text Char"/>
    <w:link w:val="BalloonText"/>
    <w:rsid w:val="00E735FF"/>
    <w:rPr>
      <w:rFonts w:ascii="Tahoma" w:hAnsi="Tahoma" w:cs="Tahoma"/>
      <w:sz w:val="16"/>
      <w:szCs w:val="16"/>
    </w:rPr>
  </w:style>
  <w:style w:type="paragraph" w:styleId="Header">
    <w:name w:val="header"/>
    <w:basedOn w:val="Normal"/>
    <w:link w:val="HeaderChar"/>
    <w:uiPriority w:val="99"/>
    <w:rsid w:val="006A6F0A"/>
    <w:pPr>
      <w:tabs>
        <w:tab w:val="center" w:pos="4513"/>
        <w:tab w:val="right" w:pos="9026"/>
      </w:tabs>
    </w:pPr>
  </w:style>
  <w:style w:type="character" w:customStyle="1" w:styleId="HeaderChar">
    <w:name w:val="Header Char"/>
    <w:link w:val="Header"/>
    <w:uiPriority w:val="99"/>
    <w:rsid w:val="006A6F0A"/>
    <w:rPr>
      <w:sz w:val="24"/>
      <w:szCs w:val="24"/>
      <w:lang w:val="en-US" w:eastAsia="en-US"/>
    </w:rPr>
  </w:style>
  <w:style w:type="paragraph" w:styleId="Footer">
    <w:name w:val="footer"/>
    <w:basedOn w:val="Normal"/>
    <w:link w:val="FooterChar"/>
    <w:uiPriority w:val="99"/>
    <w:rsid w:val="006A6F0A"/>
    <w:pPr>
      <w:tabs>
        <w:tab w:val="center" w:pos="4513"/>
        <w:tab w:val="right" w:pos="9026"/>
      </w:tabs>
    </w:pPr>
  </w:style>
  <w:style w:type="character" w:customStyle="1" w:styleId="FooterChar">
    <w:name w:val="Footer Char"/>
    <w:link w:val="Footer"/>
    <w:uiPriority w:val="99"/>
    <w:rsid w:val="006A6F0A"/>
    <w:rPr>
      <w:sz w:val="24"/>
      <w:szCs w:val="24"/>
      <w:lang w:val="en-US" w:eastAsia="en-US"/>
    </w:rPr>
  </w:style>
  <w:style w:type="paragraph" w:styleId="Title">
    <w:name w:val="Title"/>
    <w:basedOn w:val="Normal"/>
    <w:link w:val="TitleChar"/>
    <w:qFormat/>
    <w:rsid w:val="00A62997"/>
    <w:pPr>
      <w:spacing w:before="240" w:after="60"/>
      <w:jc w:val="center"/>
      <w:outlineLvl w:val="0"/>
    </w:pPr>
    <w:rPr>
      <w:rFonts w:ascii="Arial" w:hAnsi="Arial"/>
      <w:b/>
      <w:bCs/>
      <w:kern w:val="28"/>
      <w:sz w:val="32"/>
      <w:szCs w:val="32"/>
    </w:rPr>
  </w:style>
  <w:style w:type="character" w:customStyle="1" w:styleId="TitleChar">
    <w:name w:val="Title Char"/>
    <w:link w:val="Title"/>
    <w:rsid w:val="00A62997"/>
    <w:rPr>
      <w:rFonts w:ascii="Arial" w:hAnsi="Arial" w:cs="Arial"/>
      <w:b/>
      <w:bCs/>
      <w:kern w:val="28"/>
      <w:sz w:val="32"/>
      <w:szCs w:val="32"/>
      <w:lang w:val="en-US" w:eastAsia="en-US"/>
    </w:rPr>
  </w:style>
  <w:style w:type="paragraph" w:customStyle="1" w:styleId="CentralTitle">
    <w:name w:val="Central Title"/>
    <w:basedOn w:val="Normal"/>
    <w:autoRedefine/>
    <w:uiPriority w:val="99"/>
    <w:rsid w:val="001669D6"/>
    <w:pPr>
      <w:spacing w:before="240" w:after="240" w:line="360" w:lineRule="auto"/>
      <w:jc w:val="center"/>
    </w:pPr>
    <w:rPr>
      <w:rFonts w:ascii="Arial" w:hAnsi="Arial" w:cs="Arial"/>
      <w:b/>
      <w:bCs/>
      <w:lang w:val="en-GB"/>
    </w:rPr>
  </w:style>
  <w:style w:type="table" w:styleId="TableGrid">
    <w:name w:val="Table Grid"/>
    <w:basedOn w:val="TableNormal"/>
    <w:uiPriority w:val="59"/>
    <w:rsid w:val="00E423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669D6"/>
    <w:rPr>
      <w:rFonts w:cs="Times New Roman"/>
      <w:b/>
      <w:bCs/>
    </w:rPr>
  </w:style>
  <w:style w:type="paragraph" w:styleId="NormalWeb">
    <w:name w:val="Normal (Web)"/>
    <w:basedOn w:val="Normal"/>
    <w:rsid w:val="001669D6"/>
    <w:pPr>
      <w:spacing w:before="100" w:beforeAutospacing="1" w:after="100" w:afterAutospacing="1"/>
    </w:pPr>
    <w:rPr>
      <w:lang w:val="en-GB" w:eastAsia="en-GB"/>
    </w:rPr>
  </w:style>
  <w:style w:type="character" w:styleId="CommentReference">
    <w:name w:val="annotation reference"/>
    <w:rsid w:val="00207C4A"/>
    <w:rPr>
      <w:sz w:val="16"/>
      <w:szCs w:val="16"/>
    </w:rPr>
  </w:style>
  <w:style w:type="paragraph" w:styleId="CommentText">
    <w:name w:val="annotation text"/>
    <w:basedOn w:val="Normal"/>
    <w:link w:val="CommentTextChar"/>
    <w:rsid w:val="00207C4A"/>
    <w:rPr>
      <w:sz w:val="20"/>
      <w:szCs w:val="20"/>
    </w:rPr>
  </w:style>
  <w:style w:type="character" w:customStyle="1" w:styleId="CommentTextChar">
    <w:name w:val="Comment Text Char"/>
    <w:link w:val="CommentText"/>
    <w:rsid w:val="00207C4A"/>
    <w:rPr>
      <w:lang w:val="en-US" w:eastAsia="en-US"/>
    </w:rPr>
  </w:style>
  <w:style w:type="paragraph" w:styleId="CommentSubject">
    <w:name w:val="annotation subject"/>
    <w:basedOn w:val="CommentText"/>
    <w:next w:val="CommentText"/>
    <w:link w:val="CommentSubjectChar"/>
    <w:rsid w:val="00207C4A"/>
    <w:rPr>
      <w:b/>
      <w:bCs/>
    </w:rPr>
  </w:style>
  <w:style w:type="character" w:customStyle="1" w:styleId="CommentSubjectChar">
    <w:name w:val="Comment Subject Char"/>
    <w:link w:val="CommentSubject"/>
    <w:rsid w:val="00207C4A"/>
    <w:rPr>
      <w:b/>
      <w:bCs/>
      <w:lang w:val="en-US" w:eastAsia="en-US"/>
    </w:rPr>
  </w:style>
  <w:style w:type="paragraph" w:customStyle="1" w:styleId="Default">
    <w:name w:val="Default"/>
    <w:rsid w:val="008404E1"/>
    <w:pPr>
      <w:autoSpaceDE w:val="0"/>
      <w:autoSpaceDN w:val="0"/>
      <w:adjustRightInd w:val="0"/>
    </w:pPr>
    <w:rPr>
      <w:rFonts w:ascii="Calibri" w:eastAsiaTheme="minorHAnsi" w:hAnsi="Calibri" w:cs="Calibri"/>
      <w:color w:val="000000"/>
      <w:sz w:val="24"/>
      <w:szCs w:val="24"/>
      <w:lang w:eastAsia="en-US"/>
    </w:rPr>
  </w:style>
  <w:style w:type="character" w:customStyle="1" w:styleId="Heading1Char">
    <w:name w:val="Heading 1 Char"/>
    <w:basedOn w:val="DefaultParagraphFont"/>
    <w:link w:val="Heading1"/>
    <w:rsid w:val="008404E1"/>
    <w:rPr>
      <w:b/>
      <w:sz w:val="24"/>
      <w:lang w:val="en-US" w:eastAsia="it-IT"/>
    </w:rPr>
  </w:style>
  <w:style w:type="paragraph" w:customStyle="1" w:styleId="PISFirstpage">
    <w:name w:val="PIS First page"/>
    <w:basedOn w:val="Normal"/>
    <w:link w:val="PISFirstpageChar"/>
    <w:qFormat/>
    <w:rsid w:val="00E753DD"/>
    <w:pPr>
      <w:spacing w:after="120" w:line="276" w:lineRule="auto"/>
      <w:jc w:val="center"/>
      <w:outlineLvl w:val="0"/>
    </w:pPr>
    <w:rPr>
      <w:rFonts w:ascii="Calibri" w:eastAsia="Arial Unicode MS" w:hAnsi="Calibri"/>
      <w:color w:val="000000"/>
      <w:sz w:val="22"/>
      <w:u w:color="000000"/>
      <w:lang w:val="en-GB" w:eastAsia="en-GB"/>
    </w:rPr>
  </w:style>
  <w:style w:type="character" w:customStyle="1" w:styleId="PISFirstpageChar">
    <w:name w:val="PIS First page Char"/>
    <w:link w:val="PISFirstpage"/>
    <w:rsid w:val="00E753DD"/>
    <w:rPr>
      <w:rFonts w:ascii="Calibri" w:eastAsia="Arial Unicode MS" w:hAnsi="Calibri"/>
      <w:color w:val="000000"/>
      <w:sz w:val="22"/>
      <w:szCs w:val="24"/>
      <w:u w:color="000000"/>
    </w:rPr>
  </w:style>
  <w:style w:type="paragraph" w:styleId="Revision">
    <w:name w:val="Revision"/>
    <w:hidden/>
    <w:uiPriority w:val="99"/>
    <w:semiHidden/>
    <w:rsid w:val="00176C4D"/>
    <w:rPr>
      <w:sz w:val="24"/>
      <w:szCs w:val="24"/>
      <w:lang w:val="en-US" w:eastAsia="en-US"/>
    </w:rPr>
  </w:style>
  <w:style w:type="character" w:customStyle="1" w:styleId="normaltextrun">
    <w:name w:val="normaltextrun"/>
    <w:basedOn w:val="DefaultParagraphFont"/>
    <w:rsid w:val="00627ADB"/>
  </w:style>
  <w:style w:type="character" w:customStyle="1" w:styleId="eop">
    <w:name w:val="eop"/>
    <w:basedOn w:val="DefaultParagraphFont"/>
    <w:rsid w:val="00D50A06"/>
  </w:style>
  <w:style w:type="character" w:styleId="UnresolvedMention">
    <w:name w:val="Unresolved Mention"/>
    <w:basedOn w:val="DefaultParagraphFont"/>
    <w:uiPriority w:val="99"/>
    <w:semiHidden/>
    <w:unhideWhenUsed/>
    <w:rsid w:val="00664B3D"/>
    <w:rPr>
      <w:color w:val="605E5C"/>
      <w:shd w:val="clear" w:color="auto" w:fill="E1DFDD"/>
    </w:rPr>
  </w:style>
  <w:style w:type="character" w:styleId="FollowedHyperlink">
    <w:name w:val="FollowedHyperlink"/>
    <w:basedOn w:val="DefaultParagraphFont"/>
    <w:semiHidden/>
    <w:unhideWhenUsed/>
    <w:rsid w:val="000F1FDE"/>
    <w:rPr>
      <w:color w:val="954F72" w:themeColor="followedHyperlink"/>
      <w:u w:val="single"/>
    </w:rPr>
  </w:style>
  <w:style w:type="character" w:customStyle="1" w:styleId="ui-provider">
    <w:name w:val="ui-provider"/>
    <w:basedOn w:val="DefaultParagraphFont"/>
    <w:rsid w:val="002E7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36816">
      <w:bodyDiv w:val="1"/>
      <w:marLeft w:val="0"/>
      <w:marRight w:val="0"/>
      <w:marTop w:val="0"/>
      <w:marBottom w:val="0"/>
      <w:divBdr>
        <w:top w:val="none" w:sz="0" w:space="0" w:color="auto"/>
        <w:left w:val="none" w:sz="0" w:space="0" w:color="auto"/>
        <w:bottom w:val="none" w:sz="0" w:space="0" w:color="auto"/>
        <w:right w:val="none" w:sz="0" w:space="0" w:color="auto"/>
      </w:divBdr>
    </w:div>
    <w:div w:id="387610531">
      <w:bodyDiv w:val="1"/>
      <w:marLeft w:val="0"/>
      <w:marRight w:val="0"/>
      <w:marTop w:val="0"/>
      <w:marBottom w:val="0"/>
      <w:divBdr>
        <w:top w:val="none" w:sz="0" w:space="0" w:color="auto"/>
        <w:left w:val="none" w:sz="0" w:space="0" w:color="auto"/>
        <w:bottom w:val="none" w:sz="0" w:space="0" w:color="auto"/>
        <w:right w:val="none" w:sz="0" w:space="0" w:color="auto"/>
      </w:divBdr>
    </w:div>
    <w:div w:id="987519736">
      <w:bodyDiv w:val="1"/>
      <w:marLeft w:val="0"/>
      <w:marRight w:val="0"/>
      <w:marTop w:val="0"/>
      <w:marBottom w:val="0"/>
      <w:divBdr>
        <w:top w:val="none" w:sz="0" w:space="0" w:color="auto"/>
        <w:left w:val="none" w:sz="0" w:space="0" w:color="auto"/>
        <w:bottom w:val="none" w:sz="0" w:space="0" w:color="auto"/>
        <w:right w:val="none" w:sz="0" w:space="0" w:color="auto"/>
      </w:divBdr>
    </w:div>
    <w:div w:id="151561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nicb-nn.research@nhs.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unhs.co.uk/info.aspx?p=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ngland.nhs.uk/contact-us/privacy-notice/how-the-nhs-and-care-services-use-your-information-the-national-opt-ou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nicb-nn.research@nhs.net" TargetMode="External"/><Relationship Id="rId5" Type="http://schemas.openxmlformats.org/officeDocument/2006/relationships/styles" Target="styles.xml"/><Relationship Id="rId15" Type="http://schemas.openxmlformats.org/officeDocument/2006/relationships/hyperlink" Target="https://www.nhs.uk/your-nhs-data-matters/manage-your-choice" TargetMode="External"/><Relationship Id="rId10" Type="http://schemas.openxmlformats.org/officeDocument/2006/relationships/hyperlink" Target="https://www.ovg.ox.ac.uk/studies/pcv/unhs"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gea.complaints@admin.ox.ac.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nnicb-nn.research@nhs.net"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ck\Desktop\REVOLVE%20To%20Localise\Template%20Header%20&amp;%20Footer%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2F80961998124B8C17EE492BE76E05" ma:contentTypeVersion="12" ma:contentTypeDescription="Create a new document." ma:contentTypeScope="" ma:versionID="29b5bc891f3cf8fd1d0551fe725a2711">
  <xsd:schema xmlns:xsd="http://www.w3.org/2001/XMLSchema" xmlns:xs="http://www.w3.org/2001/XMLSchema" xmlns:p="http://schemas.microsoft.com/office/2006/metadata/properties" xmlns:ns2="9ff69d0f-2b3a-4341-a76d-9a2ef4a3348c" xmlns:ns3="9c91d0b4-44a0-4a34-995d-390d3464cd3a" targetNamespace="http://schemas.microsoft.com/office/2006/metadata/properties" ma:root="true" ma:fieldsID="f16f0bbee3e1b9d585df875ef2b1ab1d" ns2:_="" ns3:_="">
    <xsd:import namespace="9ff69d0f-2b3a-4341-a76d-9a2ef4a3348c"/>
    <xsd:import namespace="9c91d0b4-44a0-4a34-995d-390d3464cd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69d0f-2b3a-4341-a76d-9a2ef4a33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91d0b4-44a0-4a34-995d-390d3464cd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d7515d-26ab-46dc-a2b3-aae8e86e6bbd}" ma:internalName="TaxCatchAll" ma:showField="CatchAllData" ma:web="9c91d0b4-44a0-4a34-995d-390d3464cd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f69d0f-2b3a-4341-a76d-9a2ef4a3348c">
      <Terms xmlns="http://schemas.microsoft.com/office/infopath/2007/PartnerControls"/>
    </lcf76f155ced4ddcb4097134ff3c332f>
    <TaxCatchAll xmlns="9c91d0b4-44a0-4a34-995d-390d3464cd3a" xsi:nil="true"/>
  </documentManagement>
</p:properties>
</file>

<file path=customXml/itemProps1.xml><?xml version="1.0" encoding="utf-8"?>
<ds:datastoreItem xmlns:ds="http://schemas.openxmlformats.org/officeDocument/2006/customXml" ds:itemID="{E31396D6-5B7B-456C-BDC2-08CF62409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69d0f-2b3a-4341-a76d-9a2ef4a3348c"/>
    <ds:schemaRef ds:uri="9c91d0b4-44a0-4a34-995d-390d3464c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C4F25-4331-408B-A6BB-6B993C28D073}">
  <ds:schemaRefs>
    <ds:schemaRef ds:uri="http://schemas.microsoft.com/sharepoint/v3/contenttype/forms"/>
  </ds:schemaRefs>
</ds:datastoreItem>
</file>

<file path=customXml/itemProps3.xml><?xml version="1.0" encoding="utf-8"?>
<ds:datastoreItem xmlns:ds="http://schemas.openxmlformats.org/officeDocument/2006/customXml" ds:itemID="{BF2CE131-9EEB-4554-8A8B-3CA3139C90C2}">
  <ds:schemaRefs>
    <ds:schemaRef ds:uri="http://purl.org/dc/elements/1.1/"/>
    <ds:schemaRef ds:uri="83c9eb58-c16a-4eef-9abf-4aeec758fe01"/>
    <ds:schemaRef ds:uri="cf0dfbcc-b360-4cf7-9bf5-370ba522dbe9"/>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9ff69d0f-2b3a-4341-a76d-9a2ef4a3348c"/>
    <ds:schemaRef ds:uri="9c91d0b4-44a0-4a34-995d-390d3464cd3a"/>
  </ds:schemaRefs>
</ds:datastoreItem>
</file>

<file path=docProps/app.xml><?xml version="1.0" encoding="utf-8"?>
<Properties xmlns="http://schemas.openxmlformats.org/officeDocument/2006/extended-properties" xmlns:vt="http://schemas.openxmlformats.org/officeDocument/2006/docPropsVTypes">
  <Template>Template Header &amp; Footer - Copy</Template>
  <TotalTime>38</TotalTime>
  <Pages>4</Pages>
  <Words>1187</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de Whalley</dc:creator>
  <cp:keywords/>
  <cp:lastModifiedBy>Jenny Salmon - Research Nurse - C84023</cp:lastModifiedBy>
  <cp:revision>7</cp:revision>
  <cp:lastPrinted>2024-06-07T11:53:00Z</cp:lastPrinted>
  <dcterms:created xsi:type="dcterms:W3CDTF">2024-09-11T13:53:00Z</dcterms:created>
  <dcterms:modified xsi:type="dcterms:W3CDTF">2025-01-08T15:55:00Z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0x010100D82F80961998124B8C17EE492BE76E05</vt:lpwstr>
  </property>
  <property fmtid="{D5CDD505-2E9C-101B-9397-08002B2CF9AE}" pid="3" name="GrammarlyDocumentId">
    <vt:lpwstr>58afbdcd5374ee534135de02eb1ab4328f694944173bc758824b68a562faf0d8</vt:lpwstr>
  </property>
</Properties>
</file>